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A8A6" w14:textId="77777777" w:rsidR="001610D7" w:rsidRDefault="00C95AA6" w:rsidP="00EC60A5">
      <w:pPr>
        <w:pStyle w:val="PlainText"/>
        <w:rPr>
          <w:rFonts w:asciiTheme="majorHAnsi" w:hAnsiTheme="majorHAnsi" w:cs="Arial"/>
          <w:b/>
          <w:sz w:val="24"/>
          <w:szCs w:val="24"/>
        </w:rPr>
      </w:pPr>
      <w:r>
        <w:rPr>
          <w:rFonts w:asciiTheme="majorHAnsi" w:hAnsiTheme="majorHAnsi" w:cs="Arial"/>
          <w:b/>
          <w:sz w:val="24"/>
          <w:szCs w:val="24"/>
        </w:rPr>
        <w:t>Role Profile</w:t>
      </w:r>
      <w:r w:rsidR="001610D7" w:rsidRPr="001303D7">
        <w:rPr>
          <w:rFonts w:asciiTheme="majorHAnsi" w:hAnsiTheme="majorHAnsi" w:cs="Arial"/>
          <w:b/>
          <w:sz w:val="24"/>
          <w:szCs w:val="24"/>
        </w:rPr>
        <w:t xml:space="preserve">/ </w:t>
      </w:r>
      <w:r>
        <w:rPr>
          <w:rFonts w:asciiTheme="majorHAnsi" w:hAnsiTheme="majorHAnsi" w:cs="Arial"/>
          <w:b/>
          <w:sz w:val="24"/>
          <w:szCs w:val="24"/>
        </w:rPr>
        <w:t xml:space="preserve">Job </w:t>
      </w:r>
      <w:r w:rsidR="001610D7" w:rsidRPr="001303D7">
        <w:rPr>
          <w:rFonts w:asciiTheme="majorHAnsi" w:hAnsiTheme="majorHAnsi" w:cs="Arial"/>
          <w:b/>
          <w:sz w:val="24"/>
          <w:szCs w:val="24"/>
        </w:rPr>
        <w:t xml:space="preserve">Specification </w:t>
      </w:r>
    </w:p>
    <w:p w14:paraId="71F1C537" w14:textId="77777777" w:rsidR="00EB287E" w:rsidRPr="00EB287E" w:rsidRDefault="00EB287E" w:rsidP="00EC60A5">
      <w:pPr>
        <w:pStyle w:val="PlainText"/>
        <w:rPr>
          <w:rFonts w:asciiTheme="majorHAnsi" w:hAnsiTheme="maj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130"/>
      </w:tblGrid>
      <w:tr w:rsidR="0019164C" w:rsidRPr="001303D7" w14:paraId="374DA682" w14:textId="77777777" w:rsidTr="00F1427B">
        <w:tc>
          <w:tcPr>
            <w:tcW w:w="3528" w:type="dxa"/>
            <w:shd w:val="clear" w:color="auto" w:fill="auto"/>
          </w:tcPr>
          <w:p w14:paraId="6327B1CF" w14:textId="77777777" w:rsidR="0019164C" w:rsidRPr="009B4275" w:rsidRDefault="00C95AA6" w:rsidP="00EC60A5">
            <w:pPr>
              <w:pStyle w:val="PlainText"/>
              <w:rPr>
                <w:rFonts w:asciiTheme="majorHAnsi" w:hAnsiTheme="majorHAnsi" w:cs="Arial"/>
                <w:b/>
                <w:sz w:val="22"/>
                <w:szCs w:val="22"/>
              </w:rPr>
            </w:pPr>
            <w:r w:rsidRPr="009B4275">
              <w:rPr>
                <w:rFonts w:asciiTheme="majorHAnsi" w:hAnsiTheme="majorHAnsi" w:cs="Arial"/>
                <w:b/>
                <w:sz w:val="22"/>
                <w:szCs w:val="22"/>
              </w:rPr>
              <w:t>Role</w:t>
            </w:r>
            <w:r w:rsidR="0019164C" w:rsidRPr="009B4275">
              <w:rPr>
                <w:rFonts w:asciiTheme="majorHAnsi" w:hAnsiTheme="majorHAnsi" w:cs="Arial"/>
                <w:b/>
                <w:sz w:val="22"/>
                <w:szCs w:val="22"/>
              </w:rPr>
              <w:t xml:space="preserve"> Title</w:t>
            </w:r>
            <w:r w:rsidR="004060E4" w:rsidRPr="009B4275">
              <w:rPr>
                <w:rFonts w:asciiTheme="majorHAnsi" w:hAnsiTheme="majorHAnsi" w:cs="Arial"/>
                <w:b/>
                <w:sz w:val="22"/>
                <w:szCs w:val="22"/>
              </w:rPr>
              <w:t>:</w:t>
            </w:r>
          </w:p>
        </w:tc>
        <w:tc>
          <w:tcPr>
            <w:tcW w:w="6290" w:type="dxa"/>
            <w:shd w:val="clear" w:color="auto" w:fill="auto"/>
          </w:tcPr>
          <w:p w14:paraId="04DD4285" w14:textId="7E0CD340" w:rsidR="0019164C" w:rsidRPr="009B4275" w:rsidRDefault="00302050" w:rsidP="00EC60A5">
            <w:pPr>
              <w:pStyle w:val="PlainText"/>
              <w:rPr>
                <w:rFonts w:asciiTheme="majorHAnsi" w:hAnsiTheme="majorHAnsi" w:cs="Arial"/>
                <w:sz w:val="22"/>
                <w:szCs w:val="22"/>
              </w:rPr>
            </w:pPr>
            <w:r>
              <w:rPr>
                <w:rFonts w:asciiTheme="majorHAnsi" w:hAnsiTheme="majorHAnsi" w:cs="Arial"/>
                <w:sz w:val="22"/>
                <w:szCs w:val="22"/>
              </w:rPr>
              <w:t>QA Officer</w:t>
            </w:r>
          </w:p>
        </w:tc>
      </w:tr>
      <w:tr w:rsidR="0019164C" w:rsidRPr="001303D7" w14:paraId="5059AB8F" w14:textId="77777777" w:rsidTr="00375A85">
        <w:trPr>
          <w:trHeight w:val="287"/>
        </w:trPr>
        <w:tc>
          <w:tcPr>
            <w:tcW w:w="3528" w:type="dxa"/>
            <w:shd w:val="clear" w:color="auto" w:fill="auto"/>
          </w:tcPr>
          <w:p w14:paraId="38F999ED" w14:textId="77777777" w:rsidR="0019164C" w:rsidRPr="009B4275" w:rsidRDefault="004346DD" w:rsidP="00EC60A5">
            <w:pPr>
              <w:pStyle w:val="PlainText"/>
              <w:rPr>
                <w:rFonts w:asciiTheme="majorHAnsi" w:hAnsiTheme="majorHAnsi" w:cs="Arial"/>
                <w:b/>
                <w:sz w:val="22"/>
                <w:szCs w:val="22"/>
              </w:rPr>
            </w:pPr>
            <w:r w:rsidRPr="009B4275">
              <w:rPr>
                <w:rFonts w:asciiTheme="majorHAnsi" w:hAnsiTheme="majorHAnsi" w:cs="Arial"/>
                <w:b/>
                <w:sz w:val="22"/>
                <w:szCs w:val="22"/>
              </w:rPr>
              <w:t>Reports</w:t>
            </w:r>
            <w:r w:rsidR="0019164C" w:rsidRPr="009B4275">
              <w:rPr>
                <w:rFonts w:asciiTheme="majorHAnsi" w:hAnsiTheme="majorHAnsi" w:cs="Arial"/>
                <w:b/>
                <w:sz w:val="22"/>
                <w:szCs w:val="22"/>
              </w:rPr>
              <w:t xml:space="preserve"> to:</w:t>
            </w:r>
          </w:p>
        </w:tc>
        <w:tc>
          <w:tcPr>
            <w:tcW w:w="6290" w:type="dxa"/>
            <w:shd w:val="clear" w:color="auto" w:fill="auto"/>
          </w:tcPr>
          <w:p w14:paraId="5A92E4A0" w14:textId="02247B7B" w:rsidR="0019164C" w:rsidRPr="009B4275" w:rsidRDefault="00302050" w:rsidP="00375A85">
            <w:pPr>
              <w:rPr>
                <w:rFonts w:asciiTheme="majorHAnsi" w:hAnsiTheme="majorHAnsi" w:cs="Arial"/>
                <w:sz w:val="22"/>
                <w:szCs w:val="22"/>
              </w:rPr>
            </w:pPr>
            <w:r>
              <w:rPr>
                <w:rFonts w:asciiTheme="majorHAnsi" w:hAnsiTheme="majorHAnsi" w:cs="Arial"/>
                <w:sz w:val="22"/>
                <w:szCs w:val="22"/>
              </w:rPr>
              <w:t>Head of Quality</w:t>
            </w:r>
          </w:p>
        </w:tc>
      </w:tr>
      <w:tr w:rsidR="0019164C" w:rsidRPr="001303D7" w14:paraId="160A8529" w14:textId="77777777" w:rsidTr="00F1427B">
        <w:tc>
          <w:tcPr>
            <w:tcW w:w="3528" w:type="dxa"/>
            <w:shd w:val="clear" w:color="auto" w:fill="auto"/>
          </w:tcPr>
          <w:p w14:paraId="1B177A32" w14:textId="77777777" w:rsidR="0019164C" w:rsidRPr="009B4275" w:rsidRDefault="0019164C" w:rsidP="00C95AA6">
            <w:pPr>
              <w:pStyle w:val="PlainText"/>
              <w:rPr>
                <w:rFonts w:asciiTheme="majorHAnsi" w:hAnsiTheme="majorHAnsi" w:cs="Arial"/>
                <w:b/>
                <w:sz w:val="22"/>
                <w:szCs w:val="22"/>
              </w:rPr>
            </w:pPr>
            <w:r w:rsidRPr="009B4275">
              <w:rPr>
                <w:rFonts w:asciiTheme="majorHAnsi" w:hAnsiTheme="majorHAnsi" w:cs="Arial"/>
                <w:b/>
                <w:sz w:val="22"/>
                <w:szCs w:val="22"/>
              </w:rPr>
              <w:t>Responsible for</w:t>
            </w:r>
            <w:r w:rsidR="00C95AA6" w:rsidRPr="009B4275">
              <w:rPr>
                <w:rFonts w:asciiTheme="majorHAnsi" w:hAnsiTheme="majorHAnsi" w:cs="Arial"/>
                <w:b/>
                <w:sz w:val="22"/>
                <w:szCs w:val="22"/>
              </w:rPr>
              <w:t xml:space="preserve"> (number of staff if appropriate)</w:t>
            </w:r>
            <w:r w:rsidRPr="009B4275">
              <w:rPr>
                <w:rFonts w:asciiTheme="majorHAnsi" w:hAnsiTheme="majorHAnsi" w:cs="Arial"/>
                <w:b/>
                <w:sz w:val="22"/>
                <w:szCs w:val="22"/>
              </w:rPr>
              <w:t>:</w:t>
            </w:r>
          </w:p>
        </w:tc>
        <w:tc>
          <w:tcPr>
            <w:tcW w:w="6290" w:type="dxa"/>
            <w:shd w:val="clear" w:color="auto" w:fill="auto"/>
          </w:tcPr>
          <w:p w14:paraId="6EB7A38F" w14:textId="77777777" w:rsidR="0019164C" w:rsidRPr="009B4275" w:rsidRDefault="005731CB" w:rsidP="00EC60A5">
            <w:pPr>
              <w:pStyle w:val="PlainText"/>
              <w:rPr>
                <w:rFonts w:asciiTheme="majorHAnsi" w:hAnsiTheme="majorHAnsi" w:cs="Arial"/>
                <w:sz w:val="22"/>
                <w:szCs w:val="22"/>
              </w:rPr>
            </w:pPr>
            <w:r w:rsidRPr="009B4275">
              <w:rPr>
                <w:rFonts w:asciiTheme="majorHAnsi" w:hAnsiTheme="majorHAnsi" w:cs="Arial"/>
                <w:sz w:val="22"/>
                <w:szCs w:val="22"/>
              </w:rPr>
              <w:t>N/A</w:t>
            </w:r>
          </w:p>
        </w:tc>
      </w:tr>
      <w:tr w:rsidR="0019164C" w:rsidRPr="001303D7" w14:paraId="084426C9" w14:textId="77777777" w:rsidTr="00F1427B">
        <w:tc>
          <w:tcPr>
            <w:tcW w:w="3528" w:type="dxa"/>
            <w:shd w:val="clear" w:color="auto" w:fill="auto"/>
          </w:tcPr>
          <w:p w14:paraId="2CA33210" w14:textId="77777777" w:rsidR="0019164C" w:rsidRPr="009B4275" w:rsidRDefault="0019164C" w:rsidP="00C95AA6">
            <w:pPr>
              <w:pStyle w:val="PlainText"/>
              <w:rPr>
                <w:rFonts w:asciiTheme="majorHAnsi" w:hAnsiTheme="majorHAnsi" w:cs="Arial"/>
                <w:b/>
                <w:sz w:val="22"/>
                <w:szCs w:val="22"/>
              </w:rPr>
            </w:pPr>
            <w:r w:rsidRPr="009B4275">
              <w:rPr>
                <w:rFonts w:asciiTheme="majorHAnsi" w:hAnsiTheme="majorHAnsi" w:cs="Arial"/>
                <w:b/>
                <w:sz w:val="22"/>
                <w:szCs w:val="22"/>
              </w:rPr>
              <w:t xml:space="preserve">Hours </w:t>
            </w:r>
            <w:r w:rsidR="00C95AA6" w:rsidRPr="009B4275">
              <w:rPr>
                <w:rFonts w:asciiTheme="majorHAnsi" w:hAnsiTheme="majorHAnsi" w:cs="Arial"/>
                <w:b/>
                <w:sz w:val="22"/>
                <w:szCs w:val="22"/>
              </w:rPr>
              <w:t xml:space="preserve">pw </w:t>
            </w:r>
            <w:r w:rsidRPr="009B4275">
              <w:rPr>
                <w:rFonts w:asciiTheme="majorHAnsi" w:hAnsiTheme="majorHAnsi" w:cs="Arial"/>
                <w:b/>
                <w:sz w:val="22"/>
                <w:szCs w:val="22"/>
              </w:rPr>
              <w:t xml:space="preserve">and </w:t>
            </w:r>
            <w:r w:rsidR="00C95AA6" w:rsidRPr="009B4275">
              <w:rPr>
                <w:rFonts w:asciiTheme="majorHAnsi" w:hAnsiTheme="majorHAnsi" w:cs="Arial"/>
                <w:b/>
                <w:sz w:val="22"/>
                <w:szCs w:val="22"/>
              </w:rPr>
              <w:t xml:space="preserve">details of shift requirements if </w:t>
            </w:r>
            <w:r w:rsidR="005731CB" w:rsidRPr="009B4275">
              <w:rPr>
                <w:rFonts w:asciiTheme="majorHAnsi" w:hAnsiTheme="majorHAnsi" w:cs="Arial"/>
                <w:b/>
                <w:sz w:val="22"/>
                <w:szCs w:val="22"/>
              </w:rPr>
              <w:t>appropriate:</w:t>
            </w:r>
          </w:p>
        </w:tc>
        <w:tc>
          <w:tcPr>
            <w:tcW w:w="6290" w:type="dxa"/>
            <w:shd w:val="clear" w:color="auto" w:fill="auto"/>
          </w:tcPr>
          <w:p w14:paraId="0BC4642F" w14:textId="14EBD482" w:rsidR="0019164C" w:rsidRPr="009B4275" w:rsidRDefault="00302050">
            <w:pPr>
              <w:pStyle w:val="PlainText"/>
              <w:rPr>
                <w:rFonts w:asciiTheme="majorHAnsi" w:hAnsiTheme="majorHAnsi" w:cs="Arial"/>
                <w:sz w:val="22"/>
                <w:szCs w:val="22"/>
              </w:rPr>
            </w:pPr>
            <w:r>
              <w:rPr>
                <w:rFonts w:asciiTheme="majorHAnsi" w:hAnsiTheme="majorHAnsi" w:cs="Arial"/>
                <w:sz w:val="22"/>
                <w:szCs w:val="22"/>
              </w:rPr>
              <w:t>Full-Time, 37.5hours, Monday to Friday</w:t>
            </w:r>
          </w:p>
        </w:tc>
      </w:tr>
      <w:tr w:rsidR="0019164C" w:rsidRPr="001303D7" w14:paraId="0EB3571B" w14:textId="77777777" w:rsidTr="00F1427B">
        <w:tc>
          <w:tcPr>
            <w:tcW w:w="3528" w:type="dxa"/>
            <w:shd w:val="clear" w:color="auto" w:fill="auto"/>
          </w:tcPr>
          <w:p w14:paraId="399099FA" w14:textId="77777777" w:rsidR="0019164C" w:rsidRPr="009B4275" w:rsidRDefault="004060E4" w:rsidP="00EC60A5">
            <w:pPr>
              <w:pStyle w:val="PlainText"/>
              <w:rPr>
                <w:rFonts w:asciiTheme="majorHAnsi" w:hAnsiTheme="majorHAnsi" w:cs="Arial"/>
                <w:b/>
                <w:sz w:val="22"/>
                <w:szCs w:val="22"/>
              </w:rPr>
            </w:pPr>
            <w:r w:rsidRPr="009B4275">
              <w:rPr>
                <w:rFonts w:asciiTheme="majorHAnsi" w:hAnsiTheme="majorHAnsi" w:cs="Arial"/>
                <w:b/>
                <w:sz w:val="22"/>
                <w:szCs w:val="22"/>
              </w:rPr>
              <w:t>Department/ Company:</w:t>
            </w:r>
          </w:p>
        </w:tc>
        <w:tc>
          <w:tcPr>
            <w:tcW w:w="6290" w:type="dxa"/>
            <w:shd w:val="clear" w:color="auto" w:fill="auto"/>
          </w:tcPr>
          <w:p w14:paraId="7B6FE50E" w14:textId="56EE7F48" w:rsidR="00EE65EA" w:rsidRPr="009B4275" w:rsidRDefault="00EE65EA" w:rsidP="00FB73DA">
            <w:pPr>
              <w:pStyle w:val="PlainText"/>
              <w:rPr>
                <w:rFonts w:asciiTheme="majorHAnsi" w:hAnsiTheme="majorHAnsi" w:cs="Arial"/>
                <w:sz w:val="22"/>
                <w:szCs w:val="22"/>
              </w:rPr>
            </w:pPr>
            <w:r>
              <w:rPr>
                <w:rFonts w:asciiTheme="majorHAnsi" w:hAnsiTheme="majorHAnsi" w:cs="Arial"/>
                <w:sz w:val="22"/>
                <w:szCs w:val="22"/>
              </w:rPr>
              <w:t xml:space="preserve">Quality </w:t>
            </w:r>
            <w:r w:rsidR="00302050">
              <w:rPr>
                <w:rFonts w:asciiTheme="majorHAnsi" w:hAnsiTheme="majorHAnsi" w:cs="Arial"/>
                <w:sz w:val="22"/>
                <w:szCs w:val="22"/>
              </w:rPr>
              <w:t>Assurance</w:t>
            </w:r>
            <w:r w:rsidR="00266A49" w:rsidRPr="009B4275">
              <w:rPr>
                <w:rFonts w:asciiTheme="majorHAnsi" w:hAnsiTheme="majorHAnsi" w:cs="Arial"/>
                <w:sz w:val="22"/>
                <w:szCs w:val="22"/>
              </w:rPr>
              <w:t xml:space="preserve"> – Eaststone Specials</w:t>
            </w:r>
          </w:p>
        </w:tc>
      </w:tr>
    </w:tbl>
    <w:p w14:paraId="11215498" w14:textId="77777777" w:rsidR="0019164C" w:rsidRPr="001303D7" w:rsidRDefault="0019164C" w:rsidP="00EC60A5">
      <w:pPr>
        <w:pStyle w:val="PlainText"/>
        <w:rPr>
          <w:rFonts w:asciiTheme="majorHAnsi" w:hAnsiTheme="maj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19164C" w:rsidRPr="001303D7" w14:paraId="7B341DA2" w14:textId="77777777" w:rsidTr="00F1427B">
        <w:tc>
          <w:tcPr>
            <w:tcW w:w="9818" w:type="dxa"/>
            <w:shd w:val="clear" w:color="auto" w:fill="auto"/>
          </w:tcPr>
          <w:p w14:paraId="46B6FE05" w14:textId="246C3ED9" w:rsidR="0019164C" w:rsidRDefault="0019164C" w:rsidP="0019164C">
            <w:pPr>
              <w:pStyle w:val="PlainText"/>
              <w:rPr>
                <w:rFonts w:asciiTheme="majorHAnsi" w:hAnsiTheme="majorHAnsi" w:cs="Arial"/>
                <w:b/>
                <w:sz w:val="24"/>
                <w:szCs w:val="24"/>
              </w:rPr>
            </w:pPr>
            <w:r w:rsidRPr="001303D7">
              <w:rPr>
                <w:rFonts w:asciiTheme="majorHAnsi" w:hAnsiTheme="majorHAnsi" w:cs="Arial"/>
                <w:b/>
                <w:sz w:val="24"/>
                <w:szCs w:val="24"/>
              </w:rPr>
              <w:t>The Company</w:t>
            </w:r>
            <w:r w:rsidR="001303D7" w:rsidRPr="001303D7">
              <w:rPr>
                <w:rFonts w:asciiTheme="majorHAnsi" w:hAnsiTheme="majorHAnsi" w:cs="Arial"/>
                <w:b/>
                <w:sz w:val="24"/>
                <w:szCs w:val="24"/>
              </w:rPr>
              <w:t>:</w:t>
            </w:r>
          </w:p>
          <w:p w14:paraId="67B3D083" w14:textId="77777777" w:rsidR="009B4275" w:rsidRPr="001303D7" w:rsidRDefault="009B4275" w:rsidP="0019164C">
            <w:pPr>
              <w:pStyle w:val="PlainText"/>
              <w:rPr>
                <w:rFonts w:asciiTheme="majorHAnsi" w:hAnsiTheme="majorHAnsi" w:cs="Arial"/>
                <w:b/>
                <w:sz w:val="24"/>
                <w:szCs w:val="24"/>
              </w:rPr>
            </w:pPr>
          </w:p>
          <w:p w14:paraId="753BE57F" w14:textId="77777777" w:rsidR="001303D7" w:rsidRDefault="001303D7" w:rsidP="001303D7">
            <w:pPr>
              <w:pStyle w:val="PlainText"/>
              <w:rPr>
                <w:rFonts w:asciiTheme="majorHAnsi" w:hAnsiTheme="majorHAnsi" w:cs="Arial"/>
                <w:sz w:val="22"/>
                <w:szCs w:val="22"/>
              </w:rPr>
            </w:pPr>
            <w:r w:rsidRPr="00991F2B">
              <w:rPr>
                <w:rFonts w:asciiTheme="majorHAnsi" w:hAnsiTheme="majorHAnsi" w:cs="Arial"/>
                <w:b/>
                <w:sz w:val="22"/>
                <w:szCs w:val="22"/>
              </w:rPr>
              <w:t xml:space="preserve">Walkboost </w:t>
            </w:r>
            <w:r w:rsidR="00E65327" w:rsidRPr="00991F2B">
              <w:rPr>
                <w:rFonts w:asciiTheme="majorHAnsi" w:hAnsiTheme="majorHAnsi" w:cs="Arial"/>
                <w:b/>
                <w:sz w:val="22"/>
                <w:szCs w:val="22"/>
              </w:rPr>
              <w:t>Ltd</w:t>
            </w:r>
            <w:r w:rsidRPr="00991F2B">
              <w:rPr>
                <w:rFonts w:asciiTheme="majorHAnsi" w:hAnsiTheme="majorHAnsi" w:cs="Arial"/>
                <w:sz w:val="22"/>
                <w:szCs w:val="22"/>
              </w:rPr>
              <w:t xml:space="preserve"> was established in 2003 and consists of </w:t>
            </w:r>
            <w:r w:rsidR="004A1FF5" w:rsidRPr="00991F2B">
              <w:rPr>
                <w:rFonts w:asciiTheme="majorHAnsi" w:hAnsiTheme="majorHAnsi" w:cs="Arial"/>
                <w:b/>
                <w:sz w:val="22"/>
                <w:szCs w:val="22"/>
              </w:rPr>
              <w:t>3</w:t>
            </w:r>
            <w:r w:rsidRPr="00991F2B">
              <w:rPr>
                <w:rFonts w:asciiTheme="majorHAnsi" w:hAnsiTheme="majorHAnsi" w:cs="Arial"/>
                <w:b/>
                <w:sz w:val="22"/>
                <w:szCs w:val="22"/>
              </w:rPr>
              <w:t xml:space="preserve"> Pharmaceutical companies</w:t>
            </w:r>
            <w:r w:rsidRPr="00991F2B">
              <w:rPr>
                <w:rFonts w:asciiTheme="majorHAnsi" w:hAnsiTheme="majorHAnsi" w:cs="Arial"/>
                <w:sz w:val="22"/>
                <w:szCs w:val="22"/>
              </w:rPr>
              <w:t xml:space="preserve">; </w:t>
            </w:r>
            <w:r w:rsidR="005731CB" w:rsidRPr="00991F2B">
              <w:rPr>
                <w:rFonts w:asciiTheme="majorHAnsi" w:hAnsiTheme="majorHAnsi" w:cs="Arial"/>
                <w:sz w:val="22"/>
                <w:szCs w:val="22"/>
              </w:rPr>
              <w:t>all</w:t>
            </w:r>
            <w:r w:rsidRPr="00991F2B">
              <w:rPr>
                <w:rFonts w:asciiTheme="majorHAnsi" w:hAnsiTheme="majorHAnsi" w:cs="Arial"/>
                <w:sz w:val="22"/>
                <w:szCs w:val="22"/>
              </w:rPr>
              <w:t xml:space="preserve"> the companies are based in Bolton.  In total Walkboost Group has </w:t>
            </w:r>
            <w:r w:rsidR="00E65327" w:rsidRPr="00991F2B">
              <w:rPr>
                <w:rFonts w:asciiTheme="majorHAnsi" w:hAnsiTheme="majorHAnsi" w:cs="Arial"/>
                <w:sz w:val="22"/>
                <w:szCs w:val="22"/>
              </w:rPr>
              <w:t>c</w:t>
            </w:r>
            <w:r w:rsidR="004A1FF5" w:rsidRPr="00991F2B">
              <w:rPr>
                <w:rFonts w:asciiTheme="majorHAnsi" w:hAnsiTheme="majorHAnsi" w:cs="Arial"/>
                <w:sz w:val="22"/>
                <w:szCs w:val="22"/>
              </w:rPr>
              <w:t>110</w:t>
            </w:r>
            <w:r w:rsidRPr="00991F2B">
              <w:rPr>
                <w:rFonts w:asciiTheme="majorHAnsi" w:hAnsiTheme="majorHAnsi" w:cs="Arial"/>
                <w:sz w:val="22"/>
                <w:szCs w:val="22"/>
              </w:rPr>
              <w:t xml:space="preserve"> staff.</w:t>
            </w:r>
          </w:p>
          <w:p w14:paraId="15E0379E" w14:textId="77777777" w:rsidR="00CD3162" w:rsidRPr="00991F2B" w:rsidRDefault="00CD3162" w:rsidP="001303D7">
            <w:pPr>
              <w:pStyle w:val="PlainText"/>
              <w:rPr>
                <w:rFonts w:asciiTheme="majorHAnsi" w:hAnsiTheme="majorHAnsi" w:cs="Arial"/>
                <w:sz w:val="22"/>
                <w:szCs w:val="22"/>
              </w:rPr>
            </w:pPr>
          </w:p>
          <w:p w14:paraId="55C27340" w14:textId="332ABE1F" w:rsidR="001303D7" w:rsidRDefault="001303D7" w:rsidP="001303D7">
            <w:pPr>
              <w:pStyle w:val="PlainText"/>
              <w:rPr>
                <w:rFonts w:asciiTheme="majorHAnsi" w:hAnsiTheme="majorHAnsi" w:cs="Arial"/>
                <w:sz w:val="22"/>
                <w:szCs w:val="22"/>
              </w:rPr>
            </w:pPr>
            <w:r w:rsidRPr="00991F2B">
              <w:rPr>
                <w:rFonts w:asciiTheme="majorHAnsi" w:hAnsiTheme="majorHAnsi" w:cs="Arial"/>
                <w:b/>
                <w:sz w:val="22"/>
                <w:szCs w:val="22"/>
              </w:rPr>
              <w:t>Maxearn Ltd</w:t>
            </w:r>
            <w:r w:rsidRPr="00991F2B">
              <w:rPr>
                <w:rFonts w:asciiTheme="majorHAnsi" w:hAnsiTheme="majorHAnsi" w:cs="Arial"/>
                <w:sz w:val="22"/>
                <w:szCs w:val="22"/>
              </w:rPr>
              <w:t xml:space="preserve"> is a parallel import company; </w:t>
            </w:r>
            <w:r w:rsidRPr="00991F2B">
              <w:rPr>
                <w:rFonts w:asciiTheme="majorHAnsi" w:hAnsiTheme="majorHAnsi" w:cs="Arial"/>
                <w:b/>
                <w:sz w:val="22"/>
                <w:szCs w:val="22"/>
              </w:rPr>
              <w:t xml:space="preserve">Quadrant </w:t>
            </w:r>
            <w:r w:rsidR="00E65327" w:rsidRPr="00991F2B">
              <w:rPr>
                <w:rFonts w:asciiTheme="majorHAnsi" w:hAnsiTheme="majorHAnsi" w:cs="Arial"/>
                <w:b/>
                <w:sz w:val="22"/>
                <w:szCs w:val="22"/>
              </w:rPr>
              <w:t xml:space="preserve">Pharmaceuticals </w:t>
            </w:r>
            <w:r w:rsidRPr="00991F2B">
              <w:rPr>
                <w:rFonts w:asciiTheme="majorHAnsi" w:hAnsiTheme="majorHAnsi" w:cs="Arial"/>
                <w:b/>
                <w:sz w:val="22"/>
                <w:szCs w:val="22"/>
              </w:rPr>
              <w:t>Limited</w:t>
            </w:r>
            <w:r w:rsidRPr="00991F2B">
              <w:rPr>
                <w:rFonts w:asciiTheme="majorHAnsi" w:hAnsiTheme="majorHAnsi" w:cs="Arial"/>
                <w:sz w:val="22"/>
                <w:szCs w:val="22"/>
              </w:rPr>
              <w:t xml:space="preserve"> is a licensing company; </w:t>
            </w:r>
            <w:r w:rsidRPr="00991F2B">
              <w:rPr>
                <w:rFonts w:asciiTheme="majorHAnsi" w:hAnsiTheme="majorHAnsi" w:cs="Arial"/>
                <w:b/>
                <w:sz w:val="22"/>
                <w:szCs w:val="22"/>
              </w:rPr>
              <w:t xml:space="preserve">Eaststone Ltd </w:t>
            </w:r>
            <w:r w:rsidR="004A1FF5" w:rsidRPr="00991F2B">
              <w:rPr>
                <w:rFonts w:asciiTheme="majorHAnsi" w:hAnsiTheme="majorHAnsi" w:cs="Arial"/>
                <w:sz w:val="22"/>
                <w:szCs w:val="22"/>
              </w:rPr>
              <w:t>is</w:t>
            </w:r>
            <w:r w:rsidR="005731CB" w:rsidRPr="00991F2B">
              <w:rPr>
                <w:rFonts w:asciiTheme="majorHAnsi" w:hAnsiTheme="majorHAnsi" w:cs="Arial"/>
                <w:sz w:val="22"/>
                <w:szCs w:val="22"/>
              </w:rPr>
              <w:t xml:space="preserve"> a</w:t>
            </w:r>
            <w:r w:rsidR="004A1FF5" w:rsidRPr="00991F2B">
              <w:rPr>
                <w:rFonts w:asciiTheme="majorHAnsi" w:hAnsiTheme="majorHAnsi" w:cs="Arial"/>
                <w:sz w:val="22"/>
                <w:szCs w:val="22"/>
              </w:rPr>
              <w:t xml:space="preserve"> </w:t>
            </w:r>
            <w:r w:rsidR="00991F2B">
              <w:rPr>
                <w:rFonts w:asciiTheme="majorHAnsi" w:hAnsiTheme="majorHAnsi" w:cs="Arial"/>
                <w:sz w:val="22"/>
                <w:szCs w:val="22"/>
              </w:rPr>
              <w:t>S</w:t>
            </w:r>
            <w:r w:rsidR="005731CB" w:rsidRPr="00991F2B">
              <w:rPr>
                <w:rFonts w:asciiTheme="majorHAnsi" w:hAnsiTheme="majorHAnsi" w:cs="Arial"/>
                <w:sz w:val="22"/>
                <w:szCs w:val="22"/>
              </w:rPr>
              <w:t>pecials</w:t>
            </w:r>
            <w:r w:rsidRPr="00991F2B">
              <w:rPr>
                <w:rFonts w:asciiTheme="majorHAnsi" w:hAnsiTheme="majorHAnsi" w:cs="Arial"/>
                <w:sz w:val="22"/>
                <w:szCs w:val="22"/>
              </w:rPr>
              <w:t xml:space="preserve"> manufacturing compan</w:t>
            </w:r>
            <w:r w:rsidR="004A1FF5" w:rsidRPr="00991F2B">
              <w:rPr>
                <w:rFonts w:asciiTheme="majorHAnsi" w:hAnsiTheme="majorHAnsi" w:cs="Arial"/>
                <w:sz w:val="22"/>
                <w:szCs w:val="22"/>
              </w:rPr>
              <w:t>y</w:t>
            </w:r>
            <w:r w:rsidRPr="00991F2B">
              <w:rPr>
                <w:rFonts w:asciiTheme="majorHAnsi" w:hAnsiTheme="majorHAnsi" w:cs="Arial"/>
                <w:sz w:val="22"/>
                <w:szCs w:val="22"/>
              </w:rPr>
              <w:t xml:space="preserve">. </w:t>
            </w:r>
          </w:p>
          <w:p w14:paraId="09CC8B53" w14:textId="07099D63" w:rsidR="00302050" w:rsidRDefault="00302050" w:rsidP="001303D7">
            <w:pPr>
              <w:pStyle w:val="PlainText"/>
              <w:rPr>
                <w:rFonts w:asciiTheme="majorHAnsi" w:hAnsiTheme="majorHAnsi" w:cs="Arial"/>
                <w:sz w:val="22"/>
                <w:szCs w:val="22"/>
              </w:rPr>
            </w:pPr>
          </w:p>
          <w:p w14:paraId="16E79537" w14:textId="6B3D107E" w:rsidR="00302050" w:rsidRDefault="00302050" w:rsidP="001303D7">
            <w:pPr>
              <w:pStyle w:val="PlainText"/>
              <w:rPr>
                <w:rFonts w:asciiTheme="majorHAnsi" w:hAnsiTheme="majorHAnsi" w:cs="Arial"/>
                <w:sz w:val="22"/>
                <w:szCs w:val="22"/>
              </w:rPr>
            </w:pPr>
            <w:r>
              <w:rPr>
                <w:rFonts w:asciiTheme="majorHAnsi" w:hAnsiTheme="majorHAnsi" w:cs="Arial"/>
                <w:sz w:val="22"/>
                <w:szCs w:val="22"/>
              </w:rPr>
              <w:t>Our Quality team has seen vast improvement with a re-</w:t>
            </w:r>
            <w:r w:rsidR="001639B9">
              <w:rPr>
                <w:rFonts w:asciiTheme="majorHAnsi" w:hAnsiTheme="majorHAnsi" w:cs="Arial"/>
                <w:sz w:val="22"/>
                <w:szCs w:val="22"/>
              </w:rPr>
              <w:t>structure</w:t>
            </w:r>
            <w:r>
              <w:rPr>
                <w:rFonts w:asciiTheme="majorHAnsi" w:hAnsiTheme="majorHAnsi" w:cs="Arial"/>
                <w:sz w:val="22"/>
                <w:szCs w:val="22"/>
              </w:rPr>
              <w:t xml:space="preserve">, creating additional roles and </w:t>
            </w:r>
            <w:r w:rsidR="001639B9">
              <w:rPr>
                <w:rFonts w:asciiTheme="majorHAnsi" w:hAnsiTheme="majorHAnsi" w:cs="Arial"/>
                <w:sz w:val="22"/>
                <w:szCs w:val="22"/>
              </w:rPr>
              <w:t>further training. We strive for excellence and ensure compliance is always maintained. We welcome candidates who are willing to learn, bring their own ideas and ensure they can work as part of the wider quality team for the end goal of patient safety.</w:t>
            </w:r>
          </w:p>
          <w:p w14:paraId="1FCC49B3" w14:textId="77777777" w:rsidR="00E36E0E" w:rsidRPr="00EB287E" w:rsidRDefault="00E36E0E" w:rsidP="001303D7">
            <w:pPr>
              <w:pStyle w:val="PlainText"/>
              <w:rPr>
                <w:rFonts w:asciiTheme="majorHAnsi" w:hAnsiTheme="majorHAnsi" w:cs="Arial"/>
                <w:sz w:val="22"/>
                <w:szCs w:val="22"/>
              </w:rPr>
            </w:pPr>
          </w:p>
        </w:tc>
      </w:tr>
      <w:tr w:rsidR="0019164C" w:rsidRPr="001303D7" w14:paraId="7B6ED5B6" w14:textId="77777777" w:rsidTr="00F1427B">
        <w:tc>
          <w:tcPr>
            <w:tcW w:w="9818" w:type="dxa"/>
            <w:shd w:val="clear" w:color="auto" w:fill="auto"/>
          </w:tcPr>
          <w:p w14:paraId="1961C63E" w14:textId="77777777" w:rsidR="001D2A0F" w:rsidRDefault="00094133" w:rsidP="006D1959">
            <w:pPr>
              <w:pStyle w:val="PlainText"/>
              <w:rPr>
                <w:rFonts w:asciiTheme="majorHAnsi" w:hAnsiTheme="majorHAnsi" w:cs="Arial"/>
                <w:b/>
                <w:sz w:val="24"/>
                <w:szCs w:val="24"/>
              </w:rPr>
            </w:pPr>
            <w:r w:rsidRPr="001303D7">
              <w:rPr>
                <w:rFonts w:asciiTheme="majorHAnsi" w:hAnsiTheme="majorHAnsi" w:cs="Arial"/>
                <w:b/>
                <w:sz w:val="24"/>
                <w:szCs w:val="24"/>
              </w:rPr>
              <w:t>Brief Role Description:</w:t>
            </w:r>
          </w:p>
          <w:p w14:paraId="56FEEBB3" w14:textId="77777777" w:rsidR="00CD3162" w:rsidRDefault="00CD3162" w:rsidP="00EB287E">
            <w:pPr>
              <w:pStyle w:val="NoSpacing"/>
              <w:rPr>
                <w:rFonts w:asciiTheme="majorHAnsi" w:eastAsia="Times New Roman" w:hAnsiTheme="majorHAnsi" w:cs="Arial"/>
                <w:lang w:eastAsia="en-GB"/>
              </w:rPr>
            </w:pPr>
          </w:p>
          <w:p w14:paraId="7C033F42" w14:textId="2B25F070" w:rsidR="00D3731F" w:rsidRPr="00D3731F" w:rsidRDefault="00D3731F" w:rsidP="00D3731F">
            <w:pPr>
              <w:pStyle w:val="NoSpacing"/>
              <w:rPr>
                <w:rFonts w:asciiTheme="majorHAnsi" w:eastAsia="Times New Roman" w:hAnsiTheme="majorHAnsi" w:cs="Arial"/>
                <w:lang w:eastAsia="en-GB"/>
              </w:rPr>
            </w:pPr>
            <w:r w:rsidRPr="00D3731F">
              <w:rPr>
                <w:rFonts w:asciiTheme="majorHAnsi" w:eastAsia="Times New Roman" w:hAnsiTheme="majorHAnsi" w:cs="Arial"/>
                <w:lang w:eastAsia="en-GB"/>
              </w:rPr>
              <w:t xml:space="preserve">To undertake </w:t>
            </w:r>
            <w:r w:rsidR="00302050">
              <w:rPr>
                <w:rFonts w:asciiTheme="majorHAnsi" w:eastAsia="Times New Roman" w:hAnsiTheme="majorHAnsi" w:cs="Arial"/>
                <w:lang w:eastAsia="en-GB"/>
              </w:rPr>
              <w:t>Quality Assurance</w:t>
            </w:r>
            <w:r w:rsidRPr="00D3731F">
              <w:rPr>
                <w:rFonts w:asciiTheme="majorHAnsi" w:eastAsia="Times New Roman" w:hAnsiTheme="majorHAnsi" w:cs="Arial"/>
                <w:lang w:eastAsia="en-GB"/>
              </w:rPr>
              <w:t xml:space="preserve"> duties to support the sites operations along with the documenting and reporting of work conducted. </w:t>
            </w:r>
            <w:r w:rsidR="00302050">
              <w:rPr>
                <w:rFonts w:asciiTheme="majorHAnsi" w:eastAsia="Times New Roman" w:hAnsiTheme="majorHAnsi" w:cs="Arial"/>
                <w:lang w:eastAsia="en-GB"/>
              </w:rPr>
              <w:t>Support in tasks such BMR Generation, Final Release, Quality Management System Activities, ensuring compliance with GMP/GDP and Home Office Regulations.</w:t>
            </w:r>
          </w:p>
          <w:p w14:paraId="239EC8FB" w14:textId="77777777" w:rsidR="00D3731F" w:rsidRPr="00D3731F" w:rsidRDefault="00D3731F" w:rsidP="00D3731F">
            <w:pPr>
              <w:pStyle w:val="NoSpacing"/>
              <w:rPr>
                <w:rFonts w:asciiTheme="majorHAnsi" w:eastAsia="Times New Roman" w:hAnsiTheme="majorHAnsi" w:cs="Arial"/>
                <w:lang w:eastAsia="en-GB"/>
              </w:rPr>
            </w:pPr>
          </w:p>
          <w:p w14:paraId="7A2513A0" w14:textId="512BCE7D" w:rsidR="006D1959" w:rsidRPr="000A44D9" w:rsidRDefault="006D1959" w:rsidP="00D3731F">
            <w:pPr>
              <w:pStyle w:val="NoSpacing"/>
              <w:rPr>
                <w:rFonts w:ascii="Verdana" w:hAnsi="Verdana"/>
              </w:rPr>
            </w:pPr>
          </w:p>
        </w:tc>
      </w:tr>
    </w:tbl>
    <w:p w14:paraId="6609993B" w14:textId="77777777" w:rsidR="0019164C" w:rsidRPr="001303D7" w:rsidRDefault="0019164C" w:rsidP="00EC60A5">
      <w:pPr>
        <w:pStyle w:val="PlainText"/>
        <w:rPr>
          <w:rFonts w:asciiTheme="majorHAnsi" w:hAnsiTheme="maj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4788"/>
      </w:tblGrid>
      <w:tr w:rsidR="0019164C" w:rsidRPr="001303D7" w14:paraId="25AE9F45" w14:textId="77777777" w:rsidTr="005731CB">
        <w:tc>
          <w:tcPr>
            <w:tcW w:w="9592" w:type="dxa"/>
            <w:gridSpan w:val="2"/>
            <w:shd w:val="clear" w:color="auto" w:fill="auto"/>
          </w:tcPr>
          <w:p w14:paraId="19485EDA" w14:textId="77777777" w:rsidR="0019164C" w:rsidRDefault="0019164C" w:rsidP="0019164C">
            <w:pPr>
              <w:pStyle w:val="PlainText"/>
              <w:rPr>
                <w:rFonts w:asciiTheme="majorHAnsi" w:hAnsiTheme="majorHAnsi" w:cs="Arial"/>
                <w:b/>
                <w:sz w:val="24"/>
                <w:szCs w:val="24"/>
              </w:rPr>
            </w:pPr>
            <w:r w:rsidRPr="001303D7">
              <w:rPr>
                <w:rFonts w:asciiTheme="majorHAnsi" w:hAnsiTheme="majorHAnsi" w:cs="Arial"/>
                <w:b/>
                <w:sz w:val="24"/>
                <w:szCs w:val="24"/>
              </w:rPr>
              <w:t xml:space="preserve">Key </w:t>
            </w:r>
            <w:r w:rsidR="005731CB" w:rsidRPr="001303D7">
              <w:rPr>
                <w:rFonts w:asciiTheme="majorHAnsi" w:hAnsiTheme="majorHAnsi" w:cs="Arial"/>
                <w:b/>
                <w:sz w:val="24"/>
                <w:szCs w:val="24"/>
              </w:rPr>
              <w:t>Responsibilities:</w:t>
            </w:r>
          </w:p>
          <w:p w14:paraId="086B92B0" w14:textId="77777777" w:rsidR="008931AE" w:rsidRDefault="008931AE" w:rsidP="0019164C">
            <w:pPr>
              <w:pStyle w:val="PlainText"/>
              <w:rPr>
                <w:rFonts w:asciiTheme="majorHAnsi" w:hAnsiTheme="majorHAnsi" w:cs="Arial"/>
                <w:b/>
                <w:sz w:val="24"/>
                <w:szCs w:val="24"/>
              </w:rPr>
            </w:pPr>
          </w:p>
          <w:p w14:paraId="2B395333" w14:textId="03F12900"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 xml:space="preserve">Batch release of manufactured Specials products and Release of </w:t>
            </w:r>
            <w:r w:rsidR="00120F82" w:rsidRPr="00302050">
              <w:rPr>
                <w:rFonts w:asciiTheme="majorHAnsi" w:eastAsia="Times New Roman" w:hAnsiTheme="majorHAnsi" w:cs="Arial"/>
                <w:lang w:eastAsia="en-GB"/>
              </w:rPr>
              <w:t>Third-Party</w:t>
            </w:r>
            <w:r w:rsidRPr="00302050">
              <w:rPr>
                <w:rFonts w:asciiTheme="majorHAnsi" w:eastAsia="Times New Roman" w:hAnsiTheme="majorHAnsi" w:cs="Arial"/>
                <w:lang w:eastAsia="en-GB"/>
              </w:rPr>
              <w:t xml:space="preserve"> Specials or Special Obtained Products</w:t>
            </w:r>
          </w:p>
          <w:p w14:paraId="51398F7D"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Line Clearance duties within the cleanroom e.g. weight, product and cleaning checks.</w:t>
            </w:r>
          </w:p>
          <w:p w14:paraId="28427E96"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Managing documentation system in Manufacturing Area, and reporting/recording deviations, errors monitoring, fails, reworks and other non-compliance (change controls, unplanned deviations)</w:t>
            </w:r>
          </w:p>
          <w:p w14:paraId="19FF019C"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 xml:space="preserve">Assisting in the generation or review of SOPs and other documents. </w:t>
            </w:r>
          </w:p>
          <w:p w14:paraId="66ED6B3A"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Providing technical expertise to support the customers and answering queries and product investigations</w:t>
            </w:r>
          </w:p>
          <w:p w14:paraId="3D377AB2"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Coordinate and resolve immediate/urgent customer complaints, ensuring prompt responses/ resolution</w:t>
            </w:r>
          </w:p>
          <w:p w14:paraId="146AC45A"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Participate in the internal audit programme to ensure continued GMP compliance of all site activities</w:t>
            </w:r>
          </w:p>
          <w:p w14:paraId="5EFB6152"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Liaise with suppliers in order to obtain documents needed for internal Quality Approval</w:t>
            </w:r>
          </w:p>
          <w:p w14:paraId="6CD18291"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lastRenderedPageBreak/>
              <w:t>Utilise scientific resources in order to work on improving quality of products and services</w:t>
            </w:r>
          </w:p>
          <w:p w14:paraId="3C8AF793"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To maintain personal training folder in an auditable state</w:t>
            </w:r>
          </w:p>
          <w:p w14:paraId="3A48A8D4"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To undertake any task required by your Line manager, and for which you have received full training and or an explanation has been provided and understood</w:t>
            </w:r>
          </w:p>
          <w:p w14:paraId="1081B279"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Advise on the manufacturing of new Special products and liaise with the R&amp;D team</w:t>
            </w:r>
          </w:p>
          <w:p w14:paraId="3CC6254F" w14:textId="3767E93C"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Coordinate import of Special products including documentation and requirements for imported products from EU and non-EU member countries</w:t>
            </w:r>
          </w:p>
          <w:p w14:paraId="18920AB0"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Respond to external and internal medicines information requests</w:t>
            </w:r>
          </w:p>
          <w:p w14:paraId="35B0C440"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To establish a log/database and a procedure/process for responding to medicines information</w:t>
            </w:r>
          </w:p>
          <w:p w14:paraId="2A0E2574" w14:textId="4A657FDE"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 xml:space="preserve">To maintain and update the log of queries/ update established database </w:t>
            </w:r>
          </w:p>
          <w:p w14:paraId="7BBF9ED1" w14:textId="32E741B7" w:rsid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Operate CAPA system, recording out of specification and deviation events etc</w:t>
            </w:r>
          </w:p>
          <w:p w14:paraId="6CD0C9B1" w14:textId="404672C5" w:rsidR="00302050" w:rsidRPr="00302050" w:rsidRDefault="00302050" w:rsidP="00302050">
            <w:pPr>
              <w:pStyle w:val="NoSpacing"/>
              <w:numPr>
                <w:ilvl w:val="0"/>
                <w:numId w:val="25"/>
              </w:numPr>
              <w:rPr>
                <w:rFonts w:asciiTheme="majorHAnsi" w:eastAsia="Times New Roman" w:hAnsiTheme="majorHAnsi" w:cs="Arial"/>
                <w:lang w:eastAsia="en-GB"/>
              </w:rPr>
            </w:pPr>
            <w:r>
              <w:rPr>
                <w:rFonts w:asciiTheme="majorHAnsi" w:eastAsia="Times New Roman" w:hAnsiTheme="majorHAnsi" w:cs="Arial"/>
                <w:lang w:eastAsia="en-GB"/>
              </w:rPr>
              <w:t>Support in environmental monitoring activities of the unit</w:t>
            </w:r>
          </w:p>
          <w:p w14:paraId="0E517FB1"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Maintaining quality documentation system</w:t>
            </w:r>
          </w:p>
          <w:p w14:paraId="74D0F944" w14:textId="591F2368" w:rsidR="00302050" w:rsidRPr="00302050" w:rsidRDefault="00302050" w:rsidP="00302050">
            <w:pPr>
              <w:pStyle w:val="NoSpacing"/>
              <w:numPr>
                <w:ilvl w:val="0"/>
                <w:numId w:val="25"/>
              </w:numPr>
              <w:rPr>
                <w:rFonts w:asciiTheme="majorHAnsi" w:eastAsia="Times New Roman" w:hAnsiTheme="majorHAnsi" w:cs="Arial"/>
                <w:lang w:eastAsia="en-GB"/>
              </w:rPr>
            </w:pPr>
            <w:r>
              <w:rPr>
                <w:rFonts w:asciiTheme="majorHAnsi" w:eastAsia="Times New Roman" w:hAnsiTheme="majorHAnsi" w:cs="Arial"/>
                <w:lang w:eastAsia="en-GB"/>
              </w:rPr>
              <w:t>Support in v</w:t>
            </w:r>
            <w:r w:rsidRPr="00302050">
              <w:rPr>
                <w:rFonts w:asciiTheme="majorHAnsi" w:eastAsia="Times New Roman" w:hAnsiTheme="majorHAnsi" w:cs="Arial"/>
                <w:lang w:eastAsia="en-GB"/>
              </w:rPr>
              <w:t>alidating equipment</w:t>
            </w:r>
          </w:p>
          <w:p w14:paraId="0FF79473"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 xml:space="preserve">Participate in the internal audit program to ensure continued GMP compliance of all site activities. </w:t>
            </w:r>
          </w:p>
          <w:p w14:paraId="2806C53D"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Assist in the generation or review of other technical documents, qualification documentation, validation documentation</w:t>
            </w:r>
          </w:p>
          <w:p w14:paraId="26C97740" w14:textId="360E5975"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 xml:space="preserve">Liaise with suppliers in order to obtain documents needed for </w:t>
            </w:r>
            <w:r>
              <w:rPr>
                <w:rFonts w:asciiTheme="majorHAnsi" w:eastAsia="Times New Roman" w:hAnsiTheme="majorHAnsi" w:cs="Arial"/>
                <w:lang w:eastAsia="en-GB"/>
              </w:rPr>
              <w:t>I</w:t>
            </w:r>
            <w:r w:rsidRPr="00302050">
              <w:rPr>
                <w:rFonts w:asciiTheme="majorHAnsi" w:eastAsia="Times New Roman" w:hAnsiTheme="majorHAnsi" w:cs="Arial"/>
                <w:lang w:eastAsia="en-GB"/>
              </w:rPr>
              <w:t>nternal Quality Approval</w:t>
            </w:r>
          </w:p>
          <w:p w14:paraId="3C77B489" w14:textId="77777777" w:rsidR="00302050" w:rsidRPr="00302050" w:rsidRDefault="00302050" w:rsidP="00302050">
            <w:pPr>
              <w:pStyle w:val="NoSpacing"/>
              <w:numPr>
                <w:ilvl w:val="0"/>
                <w:numId w:val="25"/>
              </w:numPr>
              <w:rPr>
                <w:rFonts w:asciiTheme="majorHAnsi" w:eastAsia="Times New Roman" w:hAnsiTheme="majorHAnsi" w:cs="Arial"/>
                <w:lang w:eastAsia="en-GB"/>
              </w:rPr>
            </w:pPr>
            <w:r w:rsidRPr="00302050">
              <w:rPr>
                <w:rFonts w:asciiTheme="majorHAnsi" w:eastAsia="Times New Roman" w:hAnsiTheme="majorHAnsi" w:cs="Arial"/>
                <w:lang w:eastAsia="en-GB"/>
              </w:rPr>
              <w:t>Participate in quality improvement initiatives</w:t>
            </w:r>
          </w:p>
          <w:p w14:paraId="5755B652" w14:textId="3D6A5424" w:rsidR="00302050" w:rsidRPr="00302050" w:rsidRDefault="00302050" w:rsidP="00302050">
            <w:pPr>
              <w:pStyle w:val="NoSpacing"/>
              <w:numPr>
                <w:ilvl w:val="0"/>
                <w:numId w:val="25"/>
              </w:numPr>
              <w:rPr>
                <w:rFonts w:asciiTheme="majorHAnsi" w:eastAsia="Times New Roman" w:hAnsiTheme="majorHAnsi" w:cs="Arial"/>
                <w:lang w:eastAsia="en-GB"/>
              </w:rPr>
            </w:pPr>
            <w:r>
              <w:rPr>
                <w:rFonts w:asciiTheme="majorHAnsi" w:eastAsia="Times New Roman" w:hAnsiTheme="majorHAnsi" w:cs="Arial"/>
                <w:lang w:eastAsia="en-GB"/>
              </w:rPr>
              <w:t>All training for the activities mentioned will be provided internally/externally</w:t>
            </w:r>
          </w:p>
          <w:p w14:paraId="3AE60730" w14:textId="75138C1F" w:rsidR="001C6BB2" w:rsidRPr="004F574C" w:rsidRDefault="001C6BB2" w:rsidP="00606934">
            <w:pPr>
              <w:pStyle w:val="NoSpacing"/>
              <w:ind w:left="720"/>
              <w:rPr>
                <w:rFonts w:asciiTheme="majorHAnsi" w:eastAsia="Times New Roman" w:hAnsiTheme="majorHAnsi" w:cs="Arial"/>
                <w:lang w:eastAsia="en-GB"/>
              </w:rPr>
            </w:pPr>
          </w:p>
        </w:tc>
      </w:tr>
      <w:tr w:rsidR="004060E4" w:rsidRPr="001303D7" w14:paraId="651E0BB1" w14:textId="77777777" w:rsidTr="005731CB">
        <w:tc>
          <w:tcPr>
            <w:tcW w:w="9592" w:type="dxa"/>
            <w:gridSpan w:val="2"/>
            <w:shd w:val="clear" w:color="auto" w:fill="auto"/>
          </w:tcPr>
          <w:p w14:paraId="3720E3F2" w14:textId="77777777" w:rsidR="00442C69" w:rsidRDefault="004060E4" w:rsidP="0019164C">
            <w:pPr>
              <w:pStyle w:val="PlainText"/>
              <w:rPr>
                <w:rFonts w:asciiTheme="majorHAnsi" w:hAnsiTheme="majorHAnsi" w:cs="Arial"/>
                <w:b/>
                <w:sz w:val="24"/>
                <w:szCs w:val="24"/>
              </w:rPr>
            </w:pPr>
            <w:r>
              <w:rPr>
                <w:rFonts w:asciiTheme="majorHAnsi" w:hAnsiTheme="majorHAnsi" w:cs="Arial"/>
                <w:b/>
                <w:sz w:val="24"/>
                <w:szCs w:val="24"/>
              </w:rPr>
              <w:lastRenderedPageBreak/>
              <w:t>Key outcomes:</w:t>
            </w:r>
          </w:p>
          <w:p w14:paraId="09C2AE6F" w14:textId="442BB297" w:rsidR="00D3731F" w:rsidRPr="00D3731F" w:rsidRDefault="00D3731F" w:rsidP="00D3731F">
            <w:pPr>
              <w:numPr>
                <w:ilvl w:val="0"/>
                <w:numId w:val="32"/>
              </w:numPr>
              <w:jc w:val="both"/>
              <w:rPr>
                <w:rFonts w:asciiTheme="majorHAnsi" w:eastAsia="Calibri" w:hAnsiTheme="majorHAnsi" w:cs="Tahoma"/>
                <w:color w:val="000000"/>
                <w:sz w:val="22"/>
                <w:szCs w:val="22"/>
                <w:lang w:eastAsia="en-US"/>
              </w:rPr>
            </w:pPr>
            <w:r w:rsidRPr="00D3731F">
              <w:rPr>
                <w:rFonts w:asciiTheme="majorHAnsi" w:eastAsia="Calibri" w:hAnsiTheme="majorHAnsi" w:cs="Tahoma"/>
                <w:color w:val="000000"/>
                <w:sz w:val="22"/>
                <w:szCs w:val="22"/>
                <w:lang w:eastAsia="en-US"/>
              </w:rPr>
              <w:t>Working closely with the team to ensure compliance to GM</w:t>
            </w:r>
            <w:r w:rsidR="001639B9">
              <w:rPr>
                <w:rFonts w:asciiTheme="majorHAnsi" w:eastAsia="Calibri" w:hAnsiTheme="majorHAnsi" w:cs="Tahoma"/>
                <w:color w:val="000000"/>
                <w:sz w:val="22"/>
                <w:szCs w:val="22"/>
                <w:lang w:eastAsia="en-US"/>
              </w:rPr>
              <w:t>D</w:t>
            </w:r>
            <w:r w:rsidRPr="00D3731F">
              <w:rPr>
                <w:rFonts w:asciiTheme="majorHAnsi" w:eastAsia="Calibri" w:hAnsiTheme="majorHAnsi" w:cs="Tahoma"/>
                <w:color w:val="000000"/>
                <w:sz w:val="22"/>
                <w:szCs w:val="22"/>
                <w:lang w:eastAsia="en-US"/>
              </w:rPr>
              <w:t xml:space="preserve">P and procedures. </w:t>
            </w:r>
          </w:p>
          <w:p w14:paraId="4B3931B4" w14:textId="493CD4DF" w:rsidR="001639B9" w:rsidRPr="001639B9" w:rsidRDefault="00D3731F" w:rsidP="001639B9">
            <w:pPr>
              <w:numPr>
                <w:ilvl w:val="0"/>
                <w:numId w:val="32"/>
              </w:numPr>
              <w:jc w:val="both"/>
              <w:rPr>
                <w:rFonts w:asciiTheme="majorHAnsi" w:eastAsia="Calibri" w:hAnsiTheme="majorHAnsi" w:cs="Tahoma"/>
                <w:color w:val="000000"/>
                <w:sz w:val="22"/>
                <w:szCs w:val="22"/>
                <w:lang w:eastAsia="en-US"/>
              </w:rPr>
            </w:pPr>
            <w:r w:rsidRPr="00D3731F">
              <w:rPr>
                <w:rFonts w:asciiTheme="majorHAnsi" w:eastAsia="Calibri" w:hAnsiTheme="majorHAnsi" w:cs="Tahoma"/>
                <w:color w:val="000000"/>
                <w:sz w:val="22"/>
                <w:szCs w:val="22"/>
                <w:lang w:eastAsia="en-US"/>
              </w:rPr>
              <w:t>All assigned tasks completed in a timely manner.</w:t>
            </w:r>
          </w:p>
          <w:p w14:paraId="6C34ACF7" w14:textId="296BF642" w:rsidR="001639B9" w:rsidRPr="001639B9" w:rsidRDefault="001639B9" w:rsidP="001639B9">
            <w:pPr>
              <w:numPr>
                <w:ilvl w:val="0"/>
                <w:numId w:val="32"/>
              </w:numPr>
              <w:jc w:val="both"/>
              <w:rPr>
                <w:rFonts w:asciiTheme="majorHAnsi" w:eastAsia="Calibri" w:hAnsiTheme="majorHAnsi" w:cs="Tahoma"/>
                <w:color w:val="000000"/>
                <w:sz w:val="22"/>
                <w:szCs w:val="22"/>
                <w:lang w:eastAsia="en-US"/>
              </w:rPr>
            </w:pPr>
            <w:r>
              <w:rPr>
                <w:rFonts w:asciiTheme="majorHAnsi" w:eastAsia="Calibri" w:hAnsiTheme="majorHAnsi" w:cs="Tahoma"/>
                <w:color w:val="000000"/>
                <w:sz w:val="22"/>
                <w:szCs w:val="22"/>
                <w:lang w:eastAsia="en-US"/>
              </w:rPr>
              <w:t>Support in ensuring the</w:t>
            </w:r>
            <w:r w:rsidRPr="001639B9">
              <w:rPr>
                <w:rFonts w:asciiTheme="majorHAnsi" w:eastAsia="Calibri" w:hAnsiTheme="majorHAnsi" w:cs="Tahoma"/>
                <w:color w:val="000000"/>
                <w:sz w:val="22"/>
                <w:szCs w:val="22"/>
                <w:lang w:eastAsia="en-US"/>
              </w:rPr>
              <w:t xml:space="preserve"> QMS must be in an inspection ready state always.</w:t>
            </w:r>
          </w:p>
          <w:p w14:paraId="3BDC731F" w14:textId="77777777" w:rsidR="001639B9" w:rsidRPr="001639B9" w:rsidRDefault="001639B9" w:rsidP="001639B9">
            <w:pPr>
              <w:numPr>
                <w:ilvl w:val="0"/>
                <w:numId w:val="32"/>
              </w:numPr>
              <w:jc w:val="both"/>
              <w:rPr>
                <w:rFonts w:asciiTheme="majorHAnsi" w:eastAsia="Calibri" w:hAnsiTheme="majorHAnsi" w:cs="Tahoma"/>
                <w:color w:val="000000"/>
                <w:sz w:val="22"/>
                <w:szCs w:val="22"/>
                <w:lang w:eastAsia="en-US"/>
              </w:rPr>
            </w:pPr>
            <w:r w:rsidRPr="001639B9">
              <w:rPr>
                <w:rFonts w:asciiTheme="majorHAnsi" w:eastAsia="Calibri" w:hAnsiTheme="majorHAnsi" w:cs="Tahoma"/>
                <w:color w:val="000000"/>
                <w:sz w:val="22"/>
                <w:szCs w:val="22"/>
                <w:lang w:eastAsia="en-US"/>
              </w:rPr>
              <w:t xml:space="preserve">PQRs, SOPs, validations should be under control and up to date. </w:t>
            </w:r>
          </w:p>
          <w:p w14:paraId="13393B9D" w14:textId="77777777" w:rsidR="001639B9" w:rsidRPr="001639B9" w:rsidRDefault="001639B9" w:rsidP="001639B9">
            <w:pPr>
              <w:numPr>
                <w:ilvl w:val="0"/>
                <w:numId w:val="32"/>
              </w:numPr>
              <w:jc w:val="both"/>
              <w:rPr>
                <w:rFonts w:asciiTheme="majorHAnsi" w:eastAsia="Calibri" w:hAnsiTheme="majorHAnsi" w:cs="Tahoma"/>
                <w:color w:val="000000"/>
                <w:sz w:val="22"/>
                <w:szCs w:val="22"/>
                <w:lang w:eastAsia="en-US"/>
              </w:rPr>
            </w:pPr>
            <w:r w:rsidRPr="001639B9">
              <w:rPr>
                <w:rFonts w:asciiTheme="majorHAnsi" w:eastAsia="Calibri" w:hAnsiTheme="majorHAnsi" w:cs="Tahoma"/>
                <w:color w:val="000000"/>
                <w:sz w:val="22"/>
                <w:szCs w:val="22"/>
                <w:lang w:eastAsia="en-US"/>
              </w:rPr>
              <w:t>Customer complaints, incidents managed pro-actively in a timely manner.</w:t>
            </w:r>
          </w:p>
          <w:p w14:paraId="15B0B73A" w14:textId="77777777" w:rsidR="001639B9" w:rsidRPr="001639B9" w:rsidRDefault="001639B9" w:rsidP="001639B9">
            <w:pPr>
              <w:numPr>
                <w:ilvl w:val="0"/>
                <w:numId w:val="32"/>
              </w:numPr>
              <w:jc w:val="both"/>
              <w:rPr>
                <w:rFonts w:asciiTheme="majorHAnsi" w:eastAsia="Calibri" w:hAnsiTheme="majorHAnsi" w:cs="Tahoma"/>
                <w:color w:val="000000"/>
                <w:sz w:val="22"/>
                <w:szCs w:val="22"/>
                <w:lang w:eastAsia="en-US"/>
              </w:rPr>
            </w:pPr>
            <w:r w:rsidRPr="001639B9">
              <w:rPr>
                <w:rFonts w:asciiTheme="majorHAnsi" w:eastAsia="Calibri" w:hAnsiTheme="majorHAnsi" w:cs="Tahoma"/>
                <w:color w:val="000000"/>
                <w:sz w:val="22"/>
                <w:szCs w:val="22"/>
                <w:lang w:eastAsia="en-US"/>
              </w:rPr>
              <w:t>Cleaning verification and environmental monitoring schedule adhered to and outcomes/ actions monitored.</w:t>
            </w:r>
          </w:p>
          <w:p w14:paraId="3771E099" w14:textId="77777777" w:rsidR="001639B9" w:rsidRPr="001639B9" w:rsidRDefault="001639B9" w:rsidP="001639B9">
            <w:pPr>
              <w:numPr>
                <w:ilvl w:val="0"/>
                <w:numId w:val="32"/>
              </w:numPr>
              <w:jc w:val="both"/>
              <w:rPr>
                <w:rFonts w:asciiTheme="majorHAnsi" w:eastAsia="Calibri" w:hAnsiTheme="majorHAnsi" w:cs="Tahoma"/>
                <w:color w:val="000000"/>
                <w:sz w:val="22"/>
                <w:szCs w:val="22"/>
                <w:lang w:eastAsia="en-US"/>
              </w:rPr>
            </w:pPr>
            <w:r w:rsidRPr="001639B9">
              <w:rPr>
                <w:rFonts w:asciiTheme="majorHAnsi" w:eastAsia="Calibri" w:hAnsiTheme="majorHAnsi" w:cs="Tahoma"/>
                <w:color w:val="000000"/>
                <w:sz w:val="22"/>
                <w:szCs w:val="22"/>
                <w:lang w:eastAsia="en-US"/>
              </w:rPr>
              <w:t>SOPs and quality related documentation reviewed and updated in a timely manner.</w:t>
            </w:r>
          </w:p>
          <w:p w14:paraId="26C20DB9" w14:textId="77777777" w:rsidR="001639B9" w:rsidRPr="001639B9" w:rsidRDefault="001639B9" w:rsidP="001639B9">
            <w:pPr>
              <w:numPr>
                <w:ilvl w:val="0"/>
                <w:numId w:val="32"/>
              </w:numPr>
              <w:jc w:val="both"/>
              <w:rPr>
                <w:rFonts w:asciiTheme="majorHAnsi" w:eastAsia="Calibri" w:hAnsiTheme="majorHAnsi" w:cs="Tahoma"/>
                <w:color w:val="000000"/>
                <w:sz w:val="22"/>
                <w:szCs w:val="22"/>
                <w:lang w:eastAsia="en-US"/>
              </w:rPr>
            </w:pPr>
            <w:r w:rsidRPr="001639B9">
              <w:rPr>
                <w:rFonts w:asciiTheme="majorHAnsi" w:eastAsia="Calibri" w:hAnsiTheme="majorHAnsi" w:cs="Tahoma"/>
                <w:color w:val="000000"/>
                <w:sz w:val="22"/>
                <w:szCs w:val="22"/>
                <w:lang w:eastAsia="en-US"/>
              </w:rPr>
              <w:t>Enquiries, supplier approval and technical agreement systems should be up to date.</w:t>
            </w:r>
          </w:p>
          <w:p w14:paraId="05ECB666" w14:textId="711CB7D2" w:rsidR="004060E4" w:rsidRPr="001639B9" w:rsidRDefault="001639B9" w:rsidP="001639B9">
            <w:pPr>
              <w:numPr>
                <w:ilvl w:val="0"/>
                <w:numId w:val="32"/>
              </w:numPr>
              <w:jc w:val="both"/>
              <w:rPr>
                <w:rFonts w:asciiTheme="majorHAnsi" w:eastAsia="Calibri" w:hAnsiTheme="majorHAnsi" w:cs="Tahoma"/>
                <w:color w:val="000000"/>
                <w:sz w:val="22"/>
                <w:szCs w:val="22"/>
                <w:lang w:eastAsia="en-US"/>
              </w:rPr>
            </w:pPr>
            <w:r w:rsidRPr="001639B9">
              <w:rPr>
                <w:rFonts w:asciiTheme="majorHAnsi" w:eastAsia="Calibri" w:hAnsiTheme="majorHAnsi" w:cs="Tahoma"/>
                <w:color w:val="000000"/>
                <w:sz w:val="22"/>
                <w:szCs w:val="22"/>
                <w:lang w:eastAsia="en-US"/>
              </w:rPr>
              <w:t>Ensuring all Eaststone products released are manufactured according to the product specifications and in compliance with GMP guidelines.</w:t>
            </w:r>
          </w:p>
        </w:tc>
      </w:tr>
      <w:tr w:rsidR="00E65327" w:rsidRPr="001303D7" w14:paraId="1D65B622" w14:textId="77777777" w:rsidTr="005731CB">
        <w:tc>
          <w:tcPr>
            <w:tcW w:w="9592" w:type="dxa"/>
            <w:gridSpan w:val="2"/>
            <w:shd w:val="clear" w:color="auto" w:fill="auto"/>
          </w:tcPr>
          <w:p w14:paraId="4CB37EAF" w14:textId="354E13DF" w:rsidR="00E65327" w:rsidRDefault="00E65327" w:rsidP="00892F64">
            <w:pPr>
              <w:pStyle w:val="PlainText"/>
              <w:rPr>
                <w:rFonts w:asciiTheme="majorHAnsi" w:hAnsiTheme="majorHAnsi" w:cs="Arial"/>
                <w:b/>
                <w:sz w:val="24"/>
                <w:szCs w:val="24"/>
              </w:rPr>
            </w:pPr>
            <w:r>
              <w:rPr>
                <w:rFonts w:asciiTheme="majorHAnsi" w:hAnsiTheme="majorHAnsi" w:cs="Arial"/>
                <w:b/>
                <w:sz w:val="24"/>
                <w:szCs w:val="24"/>
              </w:rPr>
              <w:t xml:space="preserve">Competency requirements for the role </w:t>
            </w:r>
            <w:r w:rsidR="00F93A17">
              <w:rPr>
                <w:rFonts w:asciiTheme="majorHAnsi" w:hAnsiTheme="majorHAnsi" w:cs="Arial"/>
                <w:b/>
                <w:sz w:val="24"/>
                <w:szCs w:val="24"/>
              </w:rPr>
              <w:t>:</w:t>
            </w:r>
          </w:p>
          <w:p w14:paraId="1D0FE34E" w14:textId="77777777" w:rsidR="001D2A0F" w:rsidRDefault="001D2A0F" w:rsidP="00892F64">
            <w:pPr>
              <w:pStyle w:val="PlainText"/>
              <w:rPr>
                <w:rFonts w:asciiTheme="majorHAnsi" w:hAnsiTheme="majorHAnsi" w:cs="Arial"/>
                <w:b/>
                <w:sz w:val="24"/>
                <w:szCs w:val="24"/>
              </w:rPr>
            </w:pPr>
          </w:p>
          <w:p w14:paraId="058FF81D" w14:textId="77777777" w:rsidR="005731CB" w:rsidRDefault="00E65327" w:rsidP="001772B3">
            <w:pPr>
              <w:pStyle w:val="PlainText"/>
              <w:rPr>
                <w:rFonts w:asciiTheme="majorHAnsi" w:hAnsiTheme="majorHAnsi" w:cs="Arial"/>
                <w:b/>
                <w:sz w:val="24"/>
                <w:szCs w:val="24"/>
              </w:rPr>
            </w:pPr>
            <w:r>
              <w:rPr>
                <w:rFonts w:asciiTheme="majorHAnsi" w:hAnsiTheme="majorHAnsi" w:cs="Arial"/>
                <w:b/>
                <w:sz w:val="24"/>
                <w:szCs w:val="24"/>
              </w:rPr>
              <w:t xml:space="preserve"> Core competencies:</w:t>
            </w:r>
          </w:p>
          <w:p w14:paraId="7F2E1CAA" w14:textId="77777777" w:rsidR="00E65327" w:rsidRPr="005731CB" w:rsidRDefault="00E65327" w:rsidP="001772B3">
            <w:pPr>
              <w:pStyle w:val="PlainText"/>
              <w:numPr>
                <w:ilvl w:val="0"/>
                <w:numId w:val="19"/>
              </w:numPr>
              <w:ind w:left="714" w:hanging="357"/>
              <w:rPr>
                <w:rFonts w:asciiTheme="majorHAnsi" w:hAnsiTheme="majorHAnsi" w:cs="Arial"/>
                <w:b/>
                <w:sz w:val="24"/>
                <w:szCs w:val="24"/>
              </w:rPr>
            </w:pPr>
            <w:r w:rsidRPr="005731CB">
              <w:rPr>
                <w:rFonts w:ascii="Calibri Light" w:hAnsi="Calibri Light" w:cs="Arial"/>
                <w:iCs/>
                <w:color w:val="000000"/>
                <w:sz w:val="22"/>
                <w:szCs w:val="22"/>
                <w:lang w:eastAsia="en-US"/>
              </w:rPr>
              <w:t>Customer Focus</w:t>
            </w:r>
          </w:p>
          <w:p w14:paraId="270EA570" w14:textId="77777777" w:rsidR="00E65327" w:rsidRPr="005731CB" w:rsidRDefault="00E65327" w:rsidP="001772B3">
            <w:pPr>
              <w:pStyle w:val="ListParagraph"/>
              <w:numPr>
                <w:ilvl w:val="0"/>
                <w:numId w:val="19"/>
              </w:numPr>
              <w:ind w:left="714" w:hanging="357"/>
              <w:rPr>
                <w:rFonts w:ascii="Calibri Light" w:hAnsi="Calibri Light" w:cs="Arial"/>
                <w:iCs/>
                <w:color w:val="000000"/>
                <w:sz w:val="22"/>
                <w:szCs w:val="22"/>
                <w:lang w:eastAsia="en-US"/>
              </w:rPr>
            </w:pPr>
            <w:r w:rsidRPr="005731CB">
              <w:rPr>
                <w:rFonts w:ascii="Calibri Light" w:hAnsi="Calibri Light" w:cs="Arial"/>
                <w:iCs/>
                <w:color w:val="000000"/>
                <w:sz w:val="22"/>
                <w:szCs w:val="22"/>
                <w:lang w:eastAsia="en-US"/>
              </w:rPr>
              <w:t>Personal Integrity</w:t>
            </w:r>
          </w:p>
          <w:p w14:paraId="77ED80F1" w14:textId="77777777" w:rsidR="00E65327" w:rsidRPr="005731CB" w:rsidRDefault="00E65327" w:rsidP="001772B3">
            <w:pPr>
              <w:pStyle w:val="ListParagraph"/>
              <w:numPr>
                <w:ilvl w:val="0"/>
                <w:numId w:val="19"/>
              </w:numPr>
              <w:ind w:left="714" w:hanging="357"/>
              <w:rPr>
                <w:rFonts w:ascii="Calibri Light" w:hAnsi="Calibri Light" w:cs="Arial"/>
                <w:iCs/>
                <w:color w:val="000000"/>
                <w:sz w:val="22"/>
                <w:szCs w:val="22"/>
                <w:lang w:eastAsia="en-US"/>
              </w:rPr>
            </w:pPr>
            <w:r w:rsidRPr="005731CB">
              <w:rPr>
                <w:rFonts w:ascii="Calibri Light" w:hAnsi="Calibri Light" w:cs="Arial"/>
                <w:iCs/>
                <w:color w:val="000000"/>
                <w:sz w:val="22"/>
                <w:szCs w:val="22"/>
                <w:lang w:eastAsia="en-US"/>
              </w:rPr>
              <w:t>Drive and resilience</w:t>
            </w:r>
          </w:p>
          <w:p w14:paraId="6D7893C9" w14:textId="77777777" w:rsidR="00E65327" w:rsidRPr="005731CB" w:rsidRDefault="00E65327" w:rsidP="001772B3">
            <w:pPr>
              <w:pStyle w:val="ListParagraph"/>
              <w:numPr>
                <w:ilvl w:val="0"/>
                <w:numId w:val="19"/>
              </w:numPr>
              <w:ind w:left="714" w:hanging="357"/>
              <w:rPr>
                <w:rFonts w:ascii="Calibri Light" w:hAnsi="Calibri Light" w:cs="Arial"/>
                <w:iCs/>
                <w:color w:val="000000"/>
                <w:sz w:val="22"/>
                <w:szCs w:val="22"/>
                <w:lang w:eastAsia="en-US"/>
              </w:rPr>
            </w:pPr>
            <w:r w:rsidRPr="005731CB">
              <w:rPr>
                <w:rFonts w:ascii="Calibri Light" w:hAnsi="Calibri Light" w:cs="Arial"/>
                <w:iCs/>
                <w:color w:val="000000"/>
                <w:sz w:val="22"/>
                <w:szCs w:val="22"/>
                <w:lang w:eastAsia="en-US"/>
              </w:rPr>
              <w:t>Team working</w:t>
            </w:r>
          </w:p>
          <w:p w14:paraId="45CA7823" w14:textId="6C075876" w:rsidR="001D2A0F" w:rsidRDefault="00E65327" w:rsidP="007161F0">
            <w:pPr>
              <w:pStyle w:val="ListParagraph"/>
              <w:numPr>
                <w:ilvl w:val="0"/>
                <w:numId w:val="19"/>
              </w:numPr>
              <w:ind w:left="714" w:hanging="357"/>
              <w:rPr>
                <w:rFonts w:ascii="Calibri Light" w:hAnsi="Calibri Light" w:cs="Arial"/>
                <w:iCs/>
                <w:color w:val="000000"/>
                <w:sz w:val="22"/>
                <w:szCs w:val="22"/>
                <w:lang w:eastAsia="en-US"/>
              </w:rPr>
            </w:pPr>
            <w:r w:rsidRPr="005731CB">
              <w:rPr>
                <w:rFonts w:ascii="Calibri Light" w:hAnsi="Calibri Light" w:cs="Arial"/>
                <w:iCs/>
                <w:color w:val="000000"/>
                <w:sz w:val="22"/>
                <w:szCs w:val="22"/>
                <w:lang w:eastAsia="en-US"/>
              </w:rPr>
              <w:t xml:space="preserve">Developing self and others </w:t>
            </w:r>
          </w:p>
          <w:p w14:paraId="70D99C0D" w14:textId="20BE1A00" w:rsidR="00BE313C" w:rsidRDefault="00BE313C" w:rsidP="007161F0">
            <w:pPr>
              <w:pStyle w:val="ListParagraph"/>
              <w:numPr>
                <w:ilvl w:val="0"/>
                <w:numId w:val="19"/>
              </w:numPr>
              <w:ind w:left="714" w:hanging="357"/>
              <w:rPr>
                <w:rFonts w:ascii="Calibri Light" w:hAnsi="Calibri Light" w:cs="Arial"/>
                <w:iCs/>
                <w:color w:val="000000"/>
                <w:sz w:val="22"/>
                <w:szCs w:val="22"/>
                <w:lang w:eastAsia="en-US"/>
              </w:rPr>
            </w:pPr>
            <w:r>
              <w:rPr>
                <w:rFonts w:ascii="Calibri Light" w:hAnsi="Calibri Light" w:cs="Arial"/>
                <w:iCs/>
                <w:color w:val="000000"/>
                <w:sz w:val="22"/>
                <w:szCs w:val="22"/>
                <w:lang w:eastAsia="en-US"/>
              </w:rPr>
              <w:t>Analysing &amp; Decision Making (2)</w:t>
            </w:r>
          </w:p>
          <w:p w14:paraId="37F83643" w14:textId="7BFA6CF7" w:rsidR="00BE313C" w:rsidRDefault="00BE313C" w:rsidP="007161F0">
            <w:pPr>
              <w:pStyle w:val="ListParagraph"/>
              <w:numPr>
                <w:ilvl w:val="0"/>
                <w:numId w:val="19"/>
              </w:numPr>
              <w:ind w:left="714" w:hanging="357"/>
              <w:rPr>
                <w:rFonts w:ascii="Calibri Light" w:hAnsi="Calibri Light" w:cs="Arial"/>
                <w:iCs/>
                <w:color w:val="000000"/>
                <w:sz w:val="22"/>
                <w:szCs w:val="22"/>
                <w:lang w:eastAsia="en-US"/>
              </w:rPr>
            </w:pPr>
            <w:r>
              <w:rPr>
                <w:rFonts w:ascii="Calibri Light" w:hAnsi="Calibri Light" w:cs="Arial"/>
                <w:iCs/>
                <w:color w:val="000000"/>
                <w:sz w:val="22"/>
                <w:szCs w:val="22"/>
                <w:lang w:eastAsia="en-US"/>
              </w:rPr>
              <w:t>Managing Performance (1)</w:t>
            </w:r>
          </w:p>
          <w:p w14:paraId="5133373E" w14:textId="146E1BA0" w:rsidR="00BE313C" w:rsidRDefault="00BE313C" w:rsidP="007161F0">
            <w:pPr>
              <w:pStyle w:val="ListParagraph"/>
              <w:numPr>
                <w:ilvl w:val="0"/>
                <w:numId w:val="19"/>
              </w:numPr>
              <w:ind w:left="714" w:hanging="357"/>
              <w:rPr>
                <w:rFonts w:ascii="Calibri Light" w:hAnsi="Calibri Light" w:cs="Arial"/>
                <w:iCs/>
                <w:color w:val="000000"/>
                <w:sz w:val="22"/>
                <w:szCs w:val="22"/>
                <w:lang w:eastAsia="en-US"/>
              </w:rPr>
            </w:pPr>
            <w:r>
              <w:rPr>
                <w:rFonts w:ascii="Calibri Light" w:hAnsi="Calibri Light" w:cs="Arial"/>
                <w:iCs/>
                <w:color w:val="000000"/>
                <w:sz w:val="22"/>
                <w:szCs w:val="22"/>
                <w:lang w:eastAsia="en-US"/>
              </w:rPr>
              <w:t>Managing Change (2)</w:t>
            </w:r>
          </w:p>
          <w:p w14:paraId="5F2692DA" w14:textId="314D9DD3" w:rsidR="00BE313C" w:rsidRDefault="00BE313C" w:rsidP="007161F0">
            <w:pPr>
              <w:pStyle w:val="ListParagraph"/>
              <w:numPr>
                <w:ilvl w:val="0"/>
                <w:numId w:val="19"/>
              </w:numPr>
              <w:ind w:left="714" w:hanging="357"/>
              <w:rPr>
                <w:rFonts w:ascii="Calibri Light" w:hAnsi="Calibri Light" w:cs="Arial"/>
                <w:iCs/>
                <w:color w:val="000000"/>
                <w:sz w:val="22"/>
                <w:szCs w:val="22"/>
                <w:lang w:eastAsia="en-US"/>
              </w:rPr>
            </w:pPr>
            <w:r>
              <w:rPr>
                <w:rFonts w:ascii="Calibri Light" w:hAnsi="Calibri Light" w:cs="Arial"/>
                <w:iCs/>
                <w:color w:val="000000"/>
                <w:sz w:val="22"/>
                <w:szCs w:val="22"/>
                <w:lang w:eastAsia="en-US"/>
              </w:rPr>
              <w:t>Communicating with Impact (2)</w:t>
            </w:r>
          </w:p>
          <w:p w14:paraId="33A9E5CF" w14:textId="77777777" w:rsidR="00F93A17" w:rsidRDefault="00F93A17" w:rsidP="00F93A17">
            <w:pPr>
              <w:rPr>
                <w:rFonts w:ascii="Calibri Light" w:hAnsi="Calibri Light" w:cs="Arial"/>
                <w:iCs/>
                <w:color w:val="000000"/>
                <w:sz w:val="22"/>
                <w:szCs w:val="22"/>
                <w:lang w:eastAsia="en-US"/>
              </w:rPr>
            </w:pPr>
          </w:p>
          <w:p w14:paraId="04B50393" w14:textId="77777777" w:rsidR="00493348" w:rsidRPr="00317802" w:rsidRDefault="00493348" w:rsidP="001944AA">
            <w:pPr>
              <w:rPr>
                <w:rFonts w:ascii="Verdana" w:hAnsi="Verdana"/>
                <w:color w:val="000000"/>
                <w:sz w:val="18"/>
                <w:szCs w:val="18"/>
              </w:rPr>
            </w:pPr>
            <w:r w:rsidRPr="001F27FB">
              <w:rPr>
                <w:rFonts w:ascii="Arial" w:hAnsi="Arial" w:cs="Arial"/>
                <w:b/>
                <w:sz w:val="20"/>
                <w:szCs w:val="20"/>
              </w:rPr>
              <w:t>Job Knowledge and Qualifications:</w:t>
            </w:r>
          </w:p>
          <w:p w14:paraId="2F56D9E6" w14:textId="17E7F0B5" w:rsidR="0005046C" w:rsidRPr="0005046C" w:rsidRDefault="0005046C" w:rsidP="001944AA">
            <w:pPr>
              <w:numPr>
                <w:ilvl w:val="0"/>
                <w:numId w:val="19"/>
              </w:numPr>
              <w:ind w:left="714" w:hanging="357"/>
              <w:rPr>
                <w:rFonts w:ascii="Calibri Light" w:hAnsi="Calibri Light" w:cs="Arial"/>
                <w:iCs/>
                <w:color w:val="000000"/>
                <w:sz w:val="22"/>
                <w:szCs w:val="22"/>
                <w:lang w:eastAsia="en-US"/>
              </w:rPr>
            </w:pPr>
            <w:r w:rsidRPr="0005046C">
              <w:rPr>
                <w:rFonts w:ascii="Calibri Light" w:hAnsi="Calibri Light" w:cs="Arial"/>
                <w:iCs/>
                <w:color w:val="000000"/>
                <w:sz w:val="22"/>
                <w:szCs w:val="22"/>
                <w:lang w:eastAsia="en-US"/>
              </w:rPr>
              <w:t xml:space="preserve">Educated to </w:t>
            </w:r>
            <w:r w:rsidR="00BE313C">
              <w:rPr>
                <w:rFonts w:ascii="Calibri Light" w:hAnsi="Calibri Light" w:cs="Arial"/>
                <w:iCs/>
                <w:color w:val="000000"/>
                <w:sz w:val="22"/>
                <w:szCs w:val="22"/>
                <w:lang w:eastAsia="en-US"/>
              </w:rPr>
              <w:t>Degree level of a Scientific Background</w:t>
            </w:r>
            <w:r w:rsidRPr="0005046C">
              <w:rPr>
                <w:rFonts w:ascii="Calibri Light" w:hAnsi="Calibri Light" w:cs="Arial"/>
                <w:iCs/>
                <w:color w:val="000000"/>
                <w:sz w:val="22"/>
                <w:szCs w:val="22"/>
                <w:lang w:eastAsia="en-US"/>
              </w:rPr>
              <w:t xml:space="preserve"> </w:t>
            </w:r>
          </w:p>
          <w:p w14:paraId="31F20893" w14:textId="77777777" w:rsidR="0005046C" w:rsidRDefault="0005046C" w:rsidP="001944AA">
            <w:pPr>
              <w:numPr>
                <w:ilvl w:val="0"/>
                <w:numId w:val="19"/>
              </w:numPr>
              <w:ind w:left="714" w:hanging="357"/>
              <w:rPr>
                <w:rFonts w:ascii="Calibri Light" w:hAnsi="Calibri Light" w:cs="Arial"/>
                <w:iCs/>
                <w:color w:val="000000"/>
                <w:sz w:val="22"/>
                <w:szCs w:val="22"/>
                <w:lang w:eastAsia="en-US"/>
              </w:rPr>
            </w:pPr>
            <w:r w:rsidRPr="0005046C">
              <w:rPr>
                <w:rFonts w:ascii="Calibri Light" w:hAnsi="Calibri Light" w:cs="Arial"/>
                <w:iCs/>
                <w:color w:val="000000"/>
                <w:sz w:val="22"/>
                <w:szCs w:val="22"/>
                <w:lang w:eastAsia="en-US"/>
              </w:rPr>
              <w:t>Must possess computer proficiency skills, Microsoft packages such as Word, Excel</w:t>
            </w:r>
            <w:r w:rsidR="00BF03B7">
              <w:rPr>
                <w:rFonts w:ascii="Calibri Light" w:hAnsi="Calibri Light" w:cs="Arial"/>
                <w:iCs/>
                <w:color w:val="000000"/>
                <w:sz w:val="22"/>
                <w:szCs w:val="22"/>
                <w:lang w:eastAsia="en-US"/>
              </w:rPr>
              <w:t>,</w:t>
            </w:r>
            <w:r w:rsidR="003C66B0">
              <w:rPr>
                <w:rFonts w:ascii="Calibri Light" w:hAnsi="Calibri Light" w:cs="Arial"/>
                <w:iCs/>
                <w:color w:val="000000"/>
                <w:sz w:val="22"/>
                <w:szCs w:val="22"/>
                <w:lang w:eastAsia="en-US"/>
              </w:rPr>
              <w:t xml:space="preserve"> Power Point</w:t>
            </w:r>
            <w:r w:rsidR="00BF03B7">
              <w:rPr>
                <w:rFonts w:ascii="Calibri Light" w:hAnsi="Calibri Light" w:cs="Arial"/>
                <w:iCs/>
                <w:color w:val="000000"/>
                <w:sz w:val="22"/>
                <w:szCs w:val="22"/>
                <w:lang w:eastAsia="en-US"/>
              </w:rPr>
              <w:t xml:space="preserve"> and Outlook</w:t>
            </w:r>
            <w:r w:rsidRPr="0005046C">
              <w:rPr>
                <w:rFonts w:ascii="Calibri Light" w:hAnsi="Calibri Light" w:cs="Arial"/>
                <w:iCs/>
                <w:color w:val="000000"/>
                <w:sz w:val="22"/>
                <w:szCs w:val="22"/>
                <w:lang w:eastAsia="en-US"/>
              </w:rPr>
              <w:t xml:space="preserve"> (Inter</w:t>
            </w:r>
            <w:r w:rsidR="00AC4BCF">
              <w:rPr>
                <w:rFonts w:ascii="Calibri Light" w:hAnsi="Calibri Light" w:cs="Arial"/>
                <w:iCs/>
                <w:color w:val="000000"/>
                <w:sz w:val="22"/>
                <w:szCs w:val="22"/>
                <w:lang w:eastAsia="en-US"/>
              </w:rPr>
              <w:t>mediate</w:t>
            </w:r>
            <w:r w:rsidR="003C66B0">
              <w:rPr>
                <w:rFonts w:ascii="Calibri Light" w:hAnsi="Calibri Light" w:cs="Arial"/>
                <w:iCs/>
                <w:color w:val="000000"/>
                <w:sz w:val="22"/>
                <w:szCs w:val="22"/>
                <w:lang w:eastAsia="en-US"/>
              </w:rPr>
              <w:t xml:space="preserve"> to A</w:t>
            </w:r>
            <w:r w:rsidR="00BF03B7">
              <w:rPr>
                <w:rFonts w:ascii="Calibri Light" w:hAnsi="Calibri Light" w:cs="Arial"/>
                <w:iCs/>
                <w:color w:val="000000"/>
                <w:sz w:val="22"/>
                <w:szCs w:val="22"/>
                <w:lang w:eastAsia="en-US"/>
              </w:rPr>
              <w:t>dvanced)</w:t>
            </w:r>
          </w:p>
          <w:p w14:paraId="4F468BAB" w14:textId="77777777" w:rsidR="009E28A8" w:rsidRDefault="009E28A8" w:rsidP="001944AA">
            <w:pPr>
              <w:rPr>
                <w:rFonts w:ascii="Verdana" w:hAnsi="Verdana"/>
                <w:b/>
                <w:color w:val="000000"/>
                <w:sz w:val="18"/>
                <w:szCs w:val="18"/>
              </w:rPr>
            </w:pPr>
          </w:p>
          <w:p w14:paraId="4690374D" w14:textId="77777777" w:rsidR="00F93A17" w:rsidRDefault="00F93A17" w:rsidP="00BE313C">
            <w:pPr>
              <w:rPr>
                <w:rFonts w:ascii="Verdana" w:hAnsi="Verdana"/>
                <w:b/>
                <w:color w:val="000000"/>
                <w:sz w:val="18"/>
                <w:szCs w:val="18"/>
              </w:rPr>
            </w:pPr>
          </w:p>
          <w:p w14:paraId="7C986BD3" w14:textId="77777777" w:rsidR="00BE313C" w:rsidRDefault="00BE313C" w:rsidP="00BE313C">
            <w:pPr>
              <w:rPr>
                <w:rFonts w:ascii="Verdana" w:hAnsi="Verdana"/>
                <w:b/>
                <w:color w:val="000000"/>
                <w:sz w:val="18"/>
                <w:szCs w:val="18"/>
              </w:rPr>
            </w:pPr>
          </w:p>
          <w:p w14:paraId="7D89754B" w14:textId="7E6D6C65" w:rsidR="00BE313C" w:rsidRPr="00BE313C" w:rsidRDefault="00BE313C" w:rsidP="00BE313C">
            <w:pPr>
              <w:rPr>
                <w:rFonts w:ascii="Verdana" w:hAnsi="Verdana"/>
                <w:b/>
                <w:color w:val="000000"/>
                <w:sz w:val="18"/>
                <w:szCs w:val="18"/>
              </w:rPr>
            </w:pPr>
          </w:p>
        </w:tc>
      </w:tr>
      <w:tr w:rsidR="00814B9A" w:rsidRPr="001303D7" w14:paraId="0E97124E" w14:textId="77777777" w:rsidTr="001639B9">
        <w:trPr>
          <w:trHeight w:val="376"/>
        </w:trPr>
        <w:tc>
          <w:tcPr>
            <w:tcW w:w="9592" w:type="dxa"/>
            <w:gridSpan w:val="2"/>
            <w:shd w:val="clear" w:color="auto" w:fill="auto"/>
          </w:tcPr>
          <w:p w14:paraId="620901CD" w14:textId="397F941F" w:rsidR="00F93A17" w:rsidRPr="001303D7" w:rsidRDefault="00892F64" w:rsidP="00892F64">
            <w:pPr>
              <w:pStyle w:val="PlainText"/>
              <w:rPr>
                <w:rFonts w:asciiTheme="majorHAnsi" w:hAnsiTheme="majorHAnsi" w:cs="Arial"/>
                <w:b/>
                <w:sz w:val="24"/>
                <w:szCs w:val="24"/>
              </w:rPr>
            </w:pPr>
            <w:r>
              <w:rPr>
                <w:rFonts w:asciiTheme="majorHAnsi" w:hAnsiTheme="majorHAnsi" w:cs="Arial"/>
                <w:b/>
                <w:sz w:val="24"/>
                <w:szCs w:val="24"/>
              </w:rPr>
              <w:lastRenderedPageBreak/>
              <w:t xml:space="preserve">Person </w:t>
            </w:r>
            <w:r w:rsidR="005731CB">
              <w:rPr>
                <w:rFonts w:asciiTheme="majorHAnsi" w:hAnsiTheme="majorHAnsi" w:cs="Arial"/>
                <w:b/>
                <w:sz w:val="24"/>
                <w:szCs w:val="24"/>
              </w:rPr>
              <w:t>specification:</w:t>
            </w:r>
            <w:r w:rsidRPr="001303D7">
              <w:rPr>
                <w:rFonts w:asciiTheme="majorHAnsi" w:hAnsiTheme="majorHAnsi" w:cs="Arial"/>
                <w:b/>
                <w:sz w:val="24"/>
                <w:szCs w:val="24"/>
              </w:rPr>
              <w:t xml:space="preserve"> </w:t>
            </w:r>
          </w:p>
        </w:tc>
      </w:tr>
      <w:tr w:rsidR="00892F64" w:rsidRPr="001303D7" w14:paraId="41C25DC1" w14:textId="77777777" w:rsidTr="005731CB">
        <w:tc>
          <w:tcPr>
            <w:tcW w:w="4804" w:type="dxa"/>
            <w:shd w:val="clear" w:color="auto" w:fill="D9D9D9" w:themeFill="background1" w:themeFillShade="D9"/>
          </w:tcPr>
          <w:p w14:paraId="54A60557" w14:textId="77777777" w:rsidR="00892F64" w:rsidRDefault="00892F64" w:rsidP="00814B9A">
            <w:pPr>
              <w:pStyle w:val="PlainText"/>
              <w:rPr>
                <w:rFonts w:asciiTheme="majorHAnsi" w:hAnsiTheme="majorHAnsi" w:cs="Arial"/>
                <w:b/>
                <w:sz w:val="24"/>
                <w:szCs w:val="24"/>
              </w:rPr>
            </w:pPr>
            <w:r>
              <w:rPr>
                <w:rFonts w:asciiTheme="majorHAnsi" w:hAnsiTheme="majorHAnsi" w:cs="Arial"/>
                <w:b/>
                <w:sz w:val="24"/>
                <w:szCs w:val="24"/>
              </w:rPr>
              <w:t>Qualifications:</w:t>
            </w:r>
          </w:p>
          <w:p w14:paraId="0027ADA1" w14:textId="77777777" w:rsidR="00892F64" w:rsidRPr="001303D7" w:rsidRDefault="00892F64" w:rsidP="00892F64">
            <w:pPr>
              <w:pStyle w:val="PlainText"/>
              <w:rPr>
                <w:rFonts w:asciiTheme="majorHAnsi" w:hAnsiTheme="majorHAnsi" w:cs="Arial"/>
                <w:b/>
                <w:sz w:val="24"/>
                <w:szCs w:val="24"/>
              </w:rPr>
            </w:pPr>
            <w:r>
              <w:rPr>
                <w:rFonts w:asciiTheme="majorHAnsi" w:hAnsiTheme="majorHAnsi" w:cs="Arial"/>
                <w:b/>
                <w:sz w:val="24"/>
                <w:szCs w:val="24"/>
              </w:rPr>
              <w:t>Essential</w:t>
            </w:r>
          </w:p>
        </w:tc>
        <w:tc>
          <w:tcPr>
            <w:tcW w:w="4788" w:type="dxa"/>
            <w:shd w:val="clear" w:color="auto" w:fill="D9D9D9" w:themeFill="background1" w:themeFillShade="D9"/>
          </w:tcPr>
          <w:p w14:paraId="0D3CB6DC" w14:textId="77777777" w:rsidR="00892F64" w:rsidRDefault="00892F64" w:rsidP="00814B9A">
            <w:pPr>
              <w:pStyle w:val="PlainText"/>
              <w:rPr>
                <w:rFonts w:asciiTheme="majorHAnsi" w:hAnsiTheme="majorHAnsi" w:cs="Arial"/>
                <w:b/>
                <w:sz w:val="24"/>
                <w:szCs w:val="24"/>
              </w:rPr>
            </w:pPr>
          </w:p>
          <w:p w14:paraId="6D3FC055" w14:textId="77777777" w:rsidR="00892F64" w:rsidRPr="001303D7" w:rsidRDefault="00892F64" w:rsidP="00814B9A">
            <w:pPr>
              <w:pStyle w:val="PlainText"/>
              <w:rPr>
                <w:rFonts w:asciiTheme="majorHAnsi" w:hAnsiTheme="majorHAnsi" w:cs="Arial"/>
                <w:b/>
                <w:sz w:val="24"/>
                <w:szCs w:val="24"/>
              </w:rPr>
            </w:pPr>
            <w:r>
              <w:rPr>
                <w:rFonts w:asciiTheme="majorHAnsi" w:hAnsiTheme="majorHAnsi" w:cs="Arial"/>
                <w:b/>
                <w:sz w:val="24"/>
                <w:szCs w:val="24"/>
              </w:rPr>
              <w:t>Desirable</w:t>
            </w:r>
          </w:p>
        </w:tc>
      </w:tr>
      <w:tr w:rsidR="00814B9A" w:rsidRPr="001303D7" w14:paraId="36E89869" w14:textId="77777777" w:rsidTr="005731CB">
        <w:tc>
          <w:tcPr>
            <w:tcW w:w="4804" w:type="dxa"/>
            <w:shd w:val="clear" w:color="auto" w:fill="auto"/>
          </w:tcPr>
          <w:p w14:paraId="58937A6C" w14:textId="2D9A0664" w:rsidR="00713209" w:rsidRPr="00FF4CD7" w:rsidRDefault="00713209" w:rsidP="00713209">
            <w:pPr>
              <w:pStyle w:val="ListParagraph"/>
              <w:numPr>
                <w:ilvl w:val="0"/>
                <w:numId w:val="21"/>
              </w:numPr>
              <w:rPr>
                <w:rFonts w:asciiTheme="majorHAnsi" w:hAnsiTheme="majorHAnsi" w:cs="Arial"/>
              </w:rPr>
            </w:pPr>
            <w:r>
              <w:rPr>
                <w:rFonts w:asciiTheme="majorHAnsi" w:hAnsiTheme="majorHAnsi" w:cs="Arial"/>
              </w:rPr>
              <w:t>N/A</w:t>
            </w:r>
          </w:p>
        </w:tc>
        <w:tc>
          <w:tcPr>
            <w:tcW w:w="4788" w:type="dxa"/>
            <w:shd w:val="clear" w:color="auto" w:fill="auto"/>
          </w:tcPr>
          <w:p w14:paraId="2CCC5BC0" w14:textId="77777777" w:rsidR="009B0E8C" w:rsidRPr="001303D7" w:rsidRDefault="0053410E" w:rsidP="0053410E">
            <w:pPr>
              <w:pStyle w:val="PlainText"/>
              <w:numPr>
                <w:ilvl w:val="0"/>
                <w:numId w:val="21"/>
              </w:numPr>
              <w:rPr>
                <w:rFonts w:asciiTheme="majorHAnsi" w:hAnsiTheme="majorHAnsi" w:cs="Arial"/>
                <w:sz w:val="24"/>
                <w:szCs w:val="24"/>
              </w:rPr>
            </w:pPr>
            <w:r w:rsidRPr="0053410E">
              <w:rPr>
                <w:rFonts w:ascii="Calibri Light" w:hAnsi="Calibri Light" w:cs="Arial"/>
                <w:iCs/>
                <w:color w:val="000000"/>
                <w:sz w:val="22"/>
                <w:szCs w:val="22"/>
                <w:lang w:eastAsia="en-US"/>
              </w:rPr>
              <w:t>Degree/Higher education</w:t>
            </w:r>
          </w:p>
        </w:tc>
      </w:tr>
      <w:tr w:rsidR="00892F64" w:rsidRPr="001303D7" w14:paraId="5E611E7D" w14:textId="77777777" w:rsidTr="005731CB">
        <w:tc>
          <w:tcPr>
            <w:tcW w:w="4804" w:type="dxa"/>
            <w:shd w:val="clear" w:color="auto" w:fill="D9D9D9" w:themeFill="background1" w:themeFillShade="D9"/>
          </w:tcPr>
          <w:p w14:paraId="142BCED0" w14:textId="77777777" w:rsidR="00E65327" w:rsidRDefault="00892F64" w:rsidP="00E65327">
            <w:pPr>
              <w:pStyle w:val="PlainText"/>
              <w:rPr>
                <w:rFonts w:asciiTheme="majorHAnsi" w:hAnsiTheme="majorHAnsi" w:cs="Arial"/>
                <w:b/>
                <w:sz w:val="24"/>
                <w:szCs w:val="24"/>
              </w:rPr>
            </w:pPr>
            <w:r w:rsidRPr="00892F64">
              <w:rPr>
                <w:rFonts w:asciiTheme="majorHAnsi" w:hAnsiTheme="majorHAnsi" w:cs="Arial"/>
                <w:b/>
                <w:sz w:val="24"/>
                <w:szCs w:val="24"/>
              </w:rPr>
              <w:t xml:space="preserve">Skills/ </w:t>
            </w:r>
            <w:r w:rsidR="00D6582B">
              <w:rPr>
                <w:rFonts w:asciiTheme="majorHAnsi" w:hAnsiTheme="majorHAnsi" w:cs="Arial"/>
                <w:b/>
                <w:sz w:val="24"/>
                <w:szCs w:val="24"/>
              </w:rPr>
              <w:t>knowledge</w:t>
            </w:r>
          </w:p>
          <w:p w14:paraId="6FA9ACCB" w14:textId="77777777" w:rsidR="00892F64" w:rsidRPr="00892F64" w:rsidRDefault="00892F64" w:rsidP="00E65327">
            <w:pPr>
              <w:pStyle w:val="PlainText"/>
              <w:rPr>
                <w:rFonts w:asciiTheme="majorHAnsi" w:hAnsiTheme="majorHAnsi" w:cs="Arial"/>
                <w:b/>
                <w:sz w:val="24"/>
                <w:szCs w:val="24"/>
              </w:rPr>
            </w:pPr>
            <w:r w:rsidRPr="00892F64">
              <w:rPr>
                <w:rFonts w:asciiTheme="majorHAnsi" w:hAnsiTheme="majorHAnsi" w:cs="Arial"/>
                <w:b/>
                <w:sz w:val="24"/>
                <w:szCs w:val="24"/>
              </w:rPr>
              <w:t>Essential</w:t>
            </w:r>
          </w:p>
        </w:tc>
        <w:tc>
          <w:tcPr>
            <w:tcW w:w="4788" w:type="dxa"/>
            <w:shd w:val="clear" w:color="auto" w:fill="D9D9D9" w:themeFill="background1" w:themeFillShade="D9"/>
          </w:tcPr>
          <w:p w14:paraId="5B56E087" w14:textId="77777777" w:rsidR="00892F64" w:rsidRPr="00892F64" w:rsidRDefault="00892F64" w:rsidP="00892F64">
            <w:pPr>
              <w:pStyle w:val="PlainText"/>
              <w:rPr>
                <w:rFonts w:asciiTheme="majorHAnsi" w:hAnsiTheme="majorHAnsi" w:cs="Arial"/>
                <w:b/>
                <w:sz w:val="24"/>
                <w:szCs w:val="24"/>
              </w:rPr>
            </w:pPr>
          </w:p>
          <w:p w14:paraId="2EF093C1" w14:textId="77777777" w:rsidR="00892F64" w:rsidRPr="00892F64" w:rsidRDefault="00892F64" w:rsidP="00892F64">
            <w:pPr>
              <w:pStyle w:val="PlainText"/>
              <w:rPr>
                <w:rFonts w:asciiTheme="majorHAnsi" w:hAnsiTheme="majorHAnsi" w:cs="Arial"/>
                <w:b/>
                <w:sz w:val="24"/>
                <w:szCs w:val="24"/>
              </w:rPr>
            </w:pPr>
            <w:r w:rsidRPr="00892F64">
              <w:rPr>
                <w:rFonts w:asciiTheme="majorHAnsi" w:hAnsiTheme="majorHAnsi" w:cs="Arial"/>
                <w:b/>
                <w:sz w:val="24"/>
                <w:szCs w:val="24"/>
              </w:rPr>
              <w:t>Desirable</w:t>
            </w:r>
          </w:p>
        </w:tc>
      </w:tr>
      <w:tr w:rsidR="00892F64" w:rsidRPr="001303D7" w14:paraId="57F5CE43" w14:textId="77777777" w:rsidTr="005731CB">
        <w:trPr>
          <w:trHeight w:val="1295"/>
        </w:trPr>
        <w:tc>
          <w:tcPr>
            <w:tcW w:w="4804" w:type="dxa"/>
            <w:shd w:val="clear" w:color="auto" w:fill="auto"/>
          </w:tcPr>
          <w:p w14:paraId="4EDB9746" w14:textId="77777777" w:rsidR="00892F64" w:rsidRDefault="008F73F9" w:rsidP="008F73F9">
            <w:pPr>
              <w:pStyle w:val="PlainText"/>
              <w:numPr>
                <w:ilvl w:val="0"/>
                <w:numId w:val="21"/>
              </w:numPr>
              <w:rPr>
                <w:rFonts w:ascii="Calibri Light" w:hAnsi="Calibri Light" w:cs="Arial"/>
                <w:iCs/>
                <w:color w:val="000000"/>
                <w:sz w:val="22"/>
                <w:szCs w:val="22"/>
                <w:lang w:eastAsia="en-US"/>
              </w:rPr>
            </w:pPr>
            <w:r w:rsidRPr="008F73F9">
              <w:rPr>
                <w:rFonts w:ascii="Calibri Light" w:hAnsi="Calibri Light" w:cs="Arial"/>
                <w:iCs/>
                <w:color w:val="000000"/>
                <w:sz w:val="22"/>
                <w:szCs w:val="22"/>
                <w:lang w:eastAsia="en-US"/>
              </w:rPr>
              <w:t>Operating a personal computer and standard office equipment</w:t>
            </w:r>
          </w:p>
          <w:p w14:paraId="5947278E" w14:textId="77777777" w:rsidR="00892F64" w:rsidRPr="004A6A9A" w:rsidRDefault="008F73F9" w:rsidP="00A3796E">
            <w:pPr>
              <w:pStyle w:val="PlainText"/>
              <w:numPr>
                <w:ilvl w:val="0"/>
                <w:numId w:val="21"/>
              </w:numPr>
              <w:rPr>
                <w:rFonts w:asciiTheme="majorHAnsi" w:hAnsiTheme="majorHAnsi" w:cs="Arial"/>
                <w:sz w:val="24"/>
                <w:szCs w:val="24"/>
              </w:rPr>
            </w:pPr>
            <w:r>
              <w:rPr>
                <w:rFonts w:ascii="Calibri Light" w:hAnsi="Calibri Light" w:cs="Arial"/>
                <w:iCs/>
                <w:color w:val="000000"/>
                <w:sz w:val="22"/>
                <w:szCs w:val="22"/>
                <w:lang w:eastAsia="en-US"/>
              </w:rPr>
              <w:t xml:space="preserve">Knowledge of using Microsoft </w:t>
            </w:r>
            <w:r w:rsidR="00A3796E">
              <w:rPr>
                <w:rFonts w:ascii="Calibri Light" w:hAnsi="Calibri Light" w:cs="Arial"/>
                <w:iCs/>
                <w:color w:val="000000"/>
                <w:sz w:val="22"/>
                <w:szCs w:val="22"/>
                <w:lang w:eastAsia="en-US"/>
              </w:rPr>
              <w:t>Packages (Word/Excel/</w:t>
            </w:r>
            <w:r w:rsidR="0053410E">
              <w:rPr>
                <w:rFonts w:ascii="Calibri Light" w:hAnsi="Calibri Light" w:cs="Arial"/>
                <w:iCs/>
                <w:color w:val="000000"/>
                <w:sz w:val="22"/>
                <w:szCs w:val="22"/>
                <w:lang w:eastAsia="en-US"/>
              </w:rPr>
              <w:t>PowerPoint/</w:t>
            </w:r>
            <w:r w:rsidR="00A3796E">
              <w:rPr>
                <w:rFonts w:ascii="Calibri Light" w:hAnsi="Calibri Light" w:cs="Arial"/>
                <w:iCs/>
                <w:color w:val="000000"/>
                <w:sz w:val="22"/>
                <w:szCs w:val="22"/>
                <w:lang w:eastAsia="en-US"/>
              </w:rPr>
              <w:t>Outlook)</w:t>
            </w:r>
          </w:p>
          <w:p w14:paraId="4D53C5B5" w14:textId="21D47D68" w:rsidR="004A6A9A" w:rsidRDefault="004A6A9A" w:rsidP="004A6A9A">
            <w:pPr>
              <w:pStyle w:val="PlainText"/>
              <w:numPr>
                <w:ilvl w:val="0"/>
                <w:numId w:val="21"/>
              </w:numPr>
              <w:rPr>
                <w:rFonts w:ascii="Calibri Light" w:hAnsi="Calibri Light" w:cs="Arial"/>
                <w:iCs/>
                <w:color w:val="000000"/>
                <w:sz w:val="22"/>
                <w:szCs w:val="22"/>
                <w:lang w:eastAsia="en-US"/>
              </w:rPr>
            </w:pPr>
            <w:r w:rsidRPr="004A6A9A">
              <w:rPr>
                <w:rFonts w:ascii="Calibri Light" w:hAnsi="Calibri Light" w:cs="Arial"/>
                <w:iCs/>
                <w:color w:val="000000"/>
                <w:sz w:val="22"/>
                <w:szCs w:val="22"/>
                <w:lang w:eastAsia="en-US"/>
              </w:rPr>
              <w:t>Excellent written and verbal communication skills</w:t>
            </w:r>
          </w:p>
          <w:p w14:paraId="01EC9158" w14:textId="77777777" w:rsidR="00BE313C" w:rsidRPr="00BE313C" w:rsidRDefault="00BE313C" w:rsidP="00BE313C">
            <w:pPr>
              <w:pStyle w:val="PlainText"/>
              <w:numPr>
                <w:ilvl w:val="0"/>
                <w:numId w:val="21"/>
              </w:numPr>
              <w:rPr>
                <w:rFonts w:ascii="Calibri Light" w:hAnsi="Calibri Light" w:cs="Arial"/>
                <w:iCs/>
                <w:color w:val="000000"/>
                <w:sz w:val="22"/>
                <w:szCs w:val="22"/>
                <w:lang w:eastAsia="en-US"/>
              </w:rPr>
            </w:pPr>
            <w:r w:rsidRPr="00BE313C">
              <w:rPr>
                <w:rFonts w:ascii="Calibri Light" w:hAnsi="Calibri Light" w:cs="Arial"/>
                <w:iCs/>
                <w:color w:val="000000"/>
                <w:sz w:val="22"/>
                <w:szCs w:val="22"/>
                <w:lang w:eastAsia="en-US"/>
              </w:rPr>
              <w:t>Good team, interpersonal skills, and communication skills.</w:t>
            </w:r>
          </w:p>
          <w:p w14:paraId="6B908DF8" w14:textId="77777777" w:rsidR="00BE313C" w:rsidRPr="00BE313C" w:rsidRDefault="00BE313C" w:rsidP="00BE313C">
            <w:pPr>
              <w:pStyle w:val="PlainText"/>
              <w:numPr>
                <w:ilvl w:val="0"/>
                <w:numId w:val="21"/>
              </w:numPr>
              <w:rPr>
                <w:rFonts w:ascii="Calibri Light" w:hAnsi="Calibri Light" w:cs="Arial"/>
                <w:iCs/>
                <w:color w:val="000000"/>
                <w:sz w:val="22"/>
                <w:szCs w:val="22"/>
                <w:lang w:eastAsia="en-US"/>
              </w:rPr>
            </w:pPr>
            <w:r w:rsidRPr="00BE313C">
              <w:rPr>
                <w:rFonts w:ascii="Calibri Light" w:hAnsi="Calibri Light" w:cs="Arial"/>
                <w:iCs/>
                <w:color w:val="000000"/>
                <w:sz w:val="22"/>
                <w:szCs w:val="22"/>
                <w:lang w:eastAsia="en-US"/>
              </w:rPr>
              <w:t xml:space="preserve">Good organisational and time management skills. </w:t>
            </w:r>
          </w:p>
          <w:p w14:paraId="23A35B5C" w14:textId="77777777" w:rsidR="00BE313C" w:rsidRPr="00BE313C" w:rsidRDefault="00BE313C" w:rsidP="00BE313C">
            <w:pPr>
              <w:pStyle w:val="PlainText"/>
              <w:numPr>
                <w:ilvl w:val="0"/>
                <w:numId w:val="21"/>
              </w:numPr>
              <w:rPr>
                <w:rFonts w:ascii="Calibri Light" w:hAnsi="Calibri Light" w:cs="Arial"/>
                <w:iCs/>
                <w:color w:val="000000"/>
                <w:sz w:val="22"/>
                <w:szCs w:val="22"/>
                <w:lang w:eastAsia="en-US"/>
              </w:rPr>
            </w:pPr>
            <w:r w:rsidRPr="00BE313C">
              <w:rPr>
                <w:rFonts w:ascii="Calibri Light" w:hAnsi="Calibri Light" w:cs="Arial"/>
                <w:iCs/>
                <w:color w:val="000000"/>
                <w:sz w:val="22"/>
                <w:szCs w:val="22"/>
                <w:lang w:eastAsia="en-US"/>
              </w:rPr>
              <w:t>Ability to work successfully as part of a team or using own initiative, sharing knowledge, collaborating with and supporting colleagues.</w:t>
            </w:r>
          </w:p>
          <w:p w14:paraId="4CF490FE" w14:textId="77777777" w:rsidR="00BE313C" w:rsidRPr="00BE313C" w:rsidRDefault="00BE313C" w:rsidP="00BE313C">
            <w:pPr>
              <w:pStyle w:val="PlainText"/>
              <w:numPr>
                <w:ilvl w:val="0"/>
                <w:numId w:val="21"/>
              </w:numPr>
              <w:rPr>
                <w:rFonts w:ascii="Calibri Light" w:hAnsi="Calibri Light" w:cs="Arial"/>
                <w:iCs/>
                <w:color w:val="000000"/>
                <w:sz w:val="22"/>
                <w:szCs w:val="22"/>
                <w:lang w:eastAsia="en-US"/>
              </w:rPr>
            </w:pPr>
            <w:r w:rsidRPr="00BE313C">
              <w:rPr>
                <w:rFonts w:ascii="Calibri Light" w:hAnsi="Calibri Light" w:cs="Arial"/>
                <w:iCs/>
                <w:color w:val="000000"/>
                <w:sz w:val="22"/>
                <w:szCs w:val="22"/>
                <w:lang w:eastAsia="en-US"/>
              </w:rPr>
              <w:t>Motivated, results and delivery focused with a commitment to quality of work.</w:t>
            </w:r>
          </w:p>
          <w:p w14:paraId="5D6B3F6E" w14:textId="77777777" w:rsidR="00BE313C" w:rsidRPr="00BE313C" w:rsidRDefault="00BE313C" w:rsidP="00BE313C">
            <w:pPr>
              <w:pStyle w:val="PlainText"/>
              <w:numPr>
                <w:ilvl w:val="0"/>
                <w:numId w:val="21"/>
              </w:numPr>
              <w:rPr>
                <w:rFonts w:ascii="Calibri Light" w:hAnsi="Calibri Light" w:cs="Arial"/>
                <w:iCs/>
                <w:color w:val="000000"/>
                <w:sz w:val="22"/>
                <w:szCs w:val="22"/>
                <w:lang w:eastAsia="en-US"/>
              </w:rPr>
            </w:pPr>
            <w:r w:rsidRPr="00BE313C">
              <w:rPr>
                <w:rFonts w:ascii="Calibri Light" w:hAnsi="Calibri Light" w:cs="Arial"/>
                <w:iCs/>
                <w:color w:val="000000"/>
                <w:sz w:val="22"/>
                <w:szCs w:val="22"/>
                <w:lang w:eastAsia="en-US"/>
              </w:rPr>
              <w:t>Takes ownership and actively looks for personal learning and development opportunities.</w:t>
            </w:r>
          </w:p>
          <w:p w14:paraId="766D5306" w14:textId="77777777" w:rsidR="00BE313C" w:rsidRPr="00BE313C" w:rsidRDefault="00BE313C" w:rsidP="00BE313C">
            <w:pPr>
              <w:pStyle w:val="PlainText"/>
              <w:numPr>
                <w:ilvl w:val="0"/>
                <w:numId w:val="21"/>
              </w:numPr>
              <w:rPr>
                <w:rFonts w:ascii="Calibri Light" w:hAnsi="Calibri Light" w:cs="Arial"/>
                <w:iCs/>
                <w:color w:val="000000"/>
                <w:sz w:val="22"/>
                <w:szCs w:val="22"/>
                <w:lang w:eastAsia="en-US"/>
              </w:rPr>
            </w:pPr>
            <w:r w:rsidRPr="00BE313C">
              <w:rPr>
                <w:rFonts w:ascii="Calibri Light" w:hAnsi="Calibri Light" w:cs="Arial"/>
                <w:iCs/>
                <w:color w:val="000000"/>
                <w:sz w:val="22"/>
                <w:szCs w:val="22"/>
                <w:lang w:eastAsia="en-US"/>
              </w:rPr>
              <w:t>Flexible in approach and adaptable to change.</w:t>
            </w:r>
          </w:p>
          <w:p w14:paraId="19C5453C" w14:textId="6BA252EA" w:rsidR="00BE313C" w:rsidRPr="004A6A9A" w:rsidRDefault="00BE313C" w:rsidP="00713209">
            <w:pPr>
              <w:pStyle w:val="PlainText"/>
              <w:rPr>
                <w:rFonts w:ascii="Calibri Light" w:hAnsi="Calibri Light" w:cs="Arial"/>
                <w:iCs/>
                <w:color w:val="000000"/>
                <w:sz w:val="22"/>
                <w:szCs w:val="22"/>
                <w:lang w:eastAsia="en-US"/>
              </w:rPr>
            </w:pPr>
          </w:p>
        </w:tc>
        <w:tc>
          <w:tcPr>
            <w:tcW w:w="4788" w:type="dxa"/>
            <w:shd w:val="clear" w:color="auto" w:fill="auto"/>
          </w:tcPr>
          <w:p w14:paraId="73201D0D" w14:textId="77777777" w:rsidR="00BE313C" w:rsidRPr="00BE313C" w:rsidRDefault="00BE313C" w:rsidP="00BE313C">
            <w:pPr>
              <w:pStyle w:val="PlainText"/>
              <w:numPr>
                <w:ilvl w:val="0"/>
                <w:numId w:val="21"/>
              </w:numPr>
              <w:rPr>
                <w:rFonts w:ascii="Calibri Light" w:hAnsi="Calibri Light" w:cs="Arial"/>
                <w:iCs/>
                <w:color w:val="000000"/>
                <w:sz w:val="22"/>
                <w:szCs w:val="22"/>
                <w:lang w:eastAsia="en-US"/>
              </w:rPr>
            </w:pPr>
            <w:r w:rsidRPr="00BE313C">
              <w:rPr>
                <w:rFonts w:ascii="Calibri Light" w:hAnsi="Calibri Light" w:cs="Arial"/>
                <w:iCs/>
                <w:color w:val="000000"/>
                <w:sz w:val="22"/>
                <w:szCs w:val="22"/>
                <w:lang w:eastAsia="en-US"/>
              </w:rPr>
              <w:t>Understanding of Regulatory Affairs and GMP compliance guidelines.</w:t>
            </w:r>
          </w:p>
          <w:p w14:paraId="071551F5" w14:textId="2BDCA735" w:rsidR="0053410E" w:rsidRPr="00713209" w:rsidRDefault="00BE313C" w:rsidP="00713209">
            <w:pPr>
              <w:pStyle w:val="PlainText"/>
              <w:numPr>
                <w:ilvl w:val="0"/>
                <w:numId w:val="21"/>
              </w:numPr>
              <w:rPr>
                <w:rFonts w:ascii="Calibri Light" w:hAnsi="Calibri Light" w:cs="Arial"/>
                <w:iCs/>
                <w:color w:val="000000"/>
                <w:sz w:val="22"/>
                <w:szCs w:val="22"/>
                <w:lang w:eastAsia="en-US"/>
              </w:rPr>
            </w:pPr>
            <w:r w:rsidRPr="00BE313C">
              <w:rPr>
                <w:rFonts w:ascii="Calibri Light" w:hAnsi="Calibri Light" w:cs="Arial"/>
                <w:iCs/>
                <w:color w:val="000000"/>
                <w:sz w:val="22"/>
                <w:szCs w:val="22"/>
                <w:lang w:eastAsia="en-US"/>
              </w:rPr>
              <w:t>Good problem management skills - focus on finding the right solutions and problem solving.</w:t>
            </w:r>
          </w:p>
        </w:tc>
      </w:tr>
      <w:tr w:rsidR="00892F64" w:rsidRPr="001303D7" w14:paraId="3DAAA062" w14:textId="77777777" w:rsidTr="005731CB">
        <w:tc>
          <w:tcPr>
            <w:tcW w:w="4804" w:type="dxa"/>
            <w:shd w:val="clear" w:color="auto" w:fill="D9D9D9" w:themeFill="background1" w:themeFillShade="D9"/>
          </w:tcPr>
          <w:p w14:paraId="0BF6CB44" w14:textId="77777777" w:rsidR="00892F64" w:rsidRPr="00892F64" w:rsidRDefault="005731CB" w:rsidP="00892F64">
            <w:pPr>
              <w:pStyle w:val="PlainText"/>
              <w:rPr>
                <w:rFonts w:asciiTheme="majorHAnsi" w:hAnsiTheme="majorHAnsi" w:cs="Arial"/>
                <w:b/>
                <w:sz w:val="24"/>
                <w:szCs w:val="24"/>
              </w:rPr>
            </w:pPr>
            <w:r w:rsidRPr="00892F64">
              <w:rPr>
                <w:rFonts w:asciiTheme="majorHAnsi" w:hAnsiTheme="majorHAnsi" w:cs="Arial"/>
                <w:b/>
                <w:sz w:val="24"/>
                <w:szCs w:val="24"/>
              </w:rPr>
              <w:t>Experience:</w:t>
            </w:r>
          </w:p>
          <w:p w14:paraId="15E0AAE6" w14:textId="77777777" w:rsidR="00892F64" w:rsidRPr="00892F64" w:rsidRDefault="00892F64" w:rsidP="00892F64">
            <w:pPr>
              <w:pStyle w:val="PlainText"/>
              <w:rPr>
                <w:rFonts w:asciiTheme="majorHAnsi" w:hAnsiTheme="majorHAnsi" w:cs="Arial"/>
                <w:b/>
                <w:sz w:val="24"/>
                <w:szCs w:val="24"/>
              </w:rPr>
            </w:pPr>
            <w:r w:rsidRPr="00892F64">
              <w:rPr>
                <w:rFonts w:asciiTheme="majorHAnsi" w:hAnsiTheme="majorHAnsi" w:cs="Arial"/>
                <w:b/>
                <w:sz w:val="24"/>
                <w:szCs w:val="24"/>
              </w:rPr>
              <w:t>Essential</w:t>
            </w:r>
          </w:p>
        </w:tc>
        <w:tc>
          <w:tcPr>
            <w:tcW w:w="4788" w:type="dxa"/>
            <w:shd w:val="clear" w:color="auto" w:fill="D9D9D9" w:themeFill="background1" w:themeFillShade="D9"/>
          </w:tcPr>
          <w:p w14:paraId="6709000F" w14:textId="77777777" w:rsidR="00892F64" w:rsidRPr="00892F64" w:rsidRDefault="00892F64" w:rsidP="00892F64">
            <w:pPr>
              <w:pStyle w:val="PlainText"/>
              <w:rPr>
                <w:rFonts w:asciiTheme="majorHAnsi" w:hAnsiTheme="majorHAnsi" w:cs="Arial"/>
                <w:b/>
                <w:sz w:val="24"/>
                <w:szCs w:val="24"/>
              </w:rPr>
            </w:pPr>
          </w:p>
          <w:p w14:paraId="5F543CBA" w14:textId="77777777" w:rsidR="00892F64" w:rsidRPr="00892F64" w:rsidRDefault="00892F64" w:rsidP="00892F64">
            <w:pPr>
              <w:pStyle w:val="PlainText"/>
              <w:rPr>
                <w:rFonts w:asciiTheme="majorHAnsi" w:hAnsiTheme="majorHAnsi" w:cs="Arial"/>
                <w:b/>
                <w:sz w:val="24"/>
                <w:szCs w:val="24"/>
              </w:rPr>
            </w:pPr>
            <w:r w:rsidRPr="00892F64">
              <w:rPr>
                <w:rFonts w:asciiTheme="majorHAnsi" w:hAnsiTheme="majorHAnsi" w:cs="Arial"/>
                <w:b/>
                <w:sz w:val="24"/>
                <w:szCs w:val="24"/>
              </w:rPr>
              <w:t>Desirable</w:t>
            </w:r>
          </w:p>
        </w:tc>
      </w:tr>
      <w:tr w:rsidR="005731CB" w:rsidRPr="001303D7" w14:paraId="71FD6AAD" w14:textId="77777777" w:rsidTr="005731CB">
        <w:tc>
          <w:tcPr>
            <w:tcW w:w="4804" w:type="dxa"/>
            <w:shd w:val="clear" w:color="auto" w:fill="auto"/>
          </w:tcPr>
          <w:p w14:paraId="5EB9D708" w14:textId="77777777" w:rsidR="00713209" w:rsidRPr="00713209" w:rsidRDefault="00713209" w:rsidP="00713209">
            <w:pPr>
              <w:pStyle w:val="ListParagraph"/>
              <w:numPr>
                <w:ilvl w:val="0"/>
                <w:numId w:val="31"/>
              </w:numPr>
              <w:rPr>
                <w:rFonts w:ascii="Calibri Light" w:hAnsi="Calibri Light" w:cs="Arial"/>
                <w:iCs/>
                <w:color w:val="000000"/>
                <w:sz w:val="22"/>
                <w:szCs w:val="22"/>
                <w:lang w:eastAsia="en-US"/>
              </w:rPr>
            </w:pPr>
            <w:r w:rsidRPr="00713209">
              <w:rPr>
                <w:rFonts w:ascii="Calibri Light" w:hAnsi="Calibri Light" w:cs="Arial"/>
                <w:iCs/>
                <w:color w:val="000000"/>
                <w:sz w:val="22"/>
                <w:szCs w:val="22"/>
                <w:lang w:eastAsia="en-US"/>
              </w:rPr>
              <w:t>Minimum 2 years GMP experience</w:t>
            </w:r>
          </w:p>
          <w:p w14:paraId="545EA988" w14:textId="1A7B2640" w:rsidR="004A6A9A" w:rsidRPr="00BE313C" w:rsidRDefault="00713209" w:rsidP="00713209">
            <w:pPr>
              <w:pStyle w:val="ListParagraph"/>
              <w:numPr>
                <w:ilvl w:val="0"/>
                <w:numId w:val="31"/>
              </w:numPr>
              <w:rPr>
                <w:rFonts w:ascii="Calibri Light" w:hAnsi="Calibri Light" w:cs="Arial"/>
                <w:iCs/>
                <w:color w:val="000000"/>
                <w:sz w:val="22"/>
                <w:szCs w:val="22"/>
                <w:lang w:eastAsia="en-US"/>
              </w:rPr>
            </w:pPr>
            <w:r w:rsidRPr="00713209">
              <w:rPr>
                <w:rFonts w:ascii="Calibri Light" w:hAnsi="Calibri Light" w:cs="Arial"/>
                <w:iCs/>
                <w:color w:val="000000"/>
                <w:sz w:val="22"/>
                <w:szCs w:val="22"/>
                <w:lang w:eastAsia="en-US"/>
              </w:rPr>
              <w:t>Experience working in GMP/GDP regulated environment</w:t>
            </w:r>
          </w:p>
        </w:tc>
        <w:tc>
          <w:tcPr>
            <w:tcW w:w="4788" w:type="dxa"/>
            <w:shd w:val="clear" w:color="auto" w:fill="auto"/>
          </w:tcPr>
          <w:p w14:paraId="1BA3B257" w14:textId="251C40C0" w:rsidR="005731CB" w:rsidRPr="001303D7" w:rsidRDefault="00BE313C" w:rsidP="00BE313C">
            <w:pPr>
              <w:pStyle w:val="PlainText"/>
              <w:numPr>
                <w:ilvl w:val="0"/>
                <w:numId w:val="31"/>
              </w:numPr>
              <w:rPr>
                <w:rFonts w:asciiTheme="majorHAnsi" w:hAnsiTheme="majorHAnsi" w:cs="Arial"/>
                <w:sz w:val="24"/>
                <w:szCs w:val="24"/>
              </w:rPr>
            </w:pPr>
            <w:r w:rsidRPr="00BE313C">
              <w:rPr>
                <w:rFonts w:ascii="Calibri Light" w:hAnsi="Calibri Light" w:cs="Arial"/>
                <w:iCs/>
                <w:color w:val="000000"/>
                <w:sz w:val="22"/>
                <w:szCs w:val="22"/>
                <w:lang w:eastAsia="en-US"/>
              </w:rPr>
              <w:t>Knowledge and experience of EU GMP and MHRA/FDA regulations and audits.</w:t>
            </w:r>
          </w:p>
        </w:tc>
      </w:tr>
      <w:tr w:rsidR="005731CB" w:rsidRPr="001303D7" w14:paraId="7BB2FB5B" w14:textId="77777777" w:rsidTr="005731CB">
        <w:tc>
          <w:tcPr>
            <w:tcW w:w="4804" w:type="dxa"/>
            <w:shd w:val="clear" w:color="auto" w:fill="D9D9D9" w:themeFill="background1" w:themeFillShade="D9"/>
          </w:tcPr>
          <w:p w14:paraId="21F25C18" w14:textId="77777777" w:rsidR="005731CB" w:rsidRPr="00892F64" w:rsidRDefault="005731CB" w:rsidP="005731CB">
            <w:pPr>
              <w:pStyle w:val="PlainText"/>
              <w:rPr>
                <w:rFonts w:asciiTheme="majorHAnsi" w:hAnsiTheme="majorHAnsi" w:cs="Arial"/>
                <w:b/>
                <w:sz w:val="24"/>
                <w:szCs w:val="24"/>
              </w:rPr>
            </w:pPr>
            <w:r w:rsidRPr="00892F64">
              <w:rPr>
                <w:rFonts w:asciiTheme="majorHAnsi" w:hAnsiTheme="majorHAnsi" w:cs="Arial"/>
                <w:b/>
                <w:sz w:val="24"/>
                <w:szCs w:val="24"/>
              </w:rPr>
              <w:t>Other:</w:t>
            </w:r>
          </w:p>
          <w:p w14:paraId="69C3D843" w14:textId="77777777" w:rsidR="005731CB" w:rsidRPr="00892F64" w:rsidRDefault="005731CB" w:rsidP="005731CB">
            <w:pPr>
              <w:pStyle w:val="PlainText"/>
              <w:rPr>
                <w:rFonts w:asciiTheme="majorHAnsi" w:hAnsiTheme="majorHAnsi" w:cs="Arial"/>
                <w:b/>
                <w:sz w:val="24"/>
                <w:szCs w:val="24"/>
              </w:rPr>
            </w:pPr>
            <w:r w:rsidRPr="00892F64">
              <w:rPr>
                <w:rFonts w:asciiTheme="majorHAnsi" w:hAnsiTheme="majorHAnsi" w:cs="Arial"/>
                <w:b/>
                <w:sz w:val="24"/>
                <w:szCs w:val="24"/>
              </w:rPr>
              <w:t>Essential</w:t>
            </w:r>
          </w:p>
        </w:tc>
        <w:tc>
          <w:tcPr>
            <w:tcW w:w="4788" w:type="dxa"/>
            <w:shd w:val="clear" w:color="auto" w:fill="D9D9D9" w:themeFill="background1" w:themeFillShade="D9"/>
          </w:tcPr>
          <w:p w14:paraId="194C707D" w14:textId="77777777" w:rsidR="005731CB" w:rsidRPr="00892F64" w:rsidRDefault="005731CB" w:rsidP="005731CB">
            <w:pPr>
              <w:pStyle w:val="PlainText"/>
              <w:rPr>
                <w:rFonts w:asciiTheme="majorHAnsi" w:hAnsiTheme="majorHAnsi" w:cs="Arial"/>
                <w:b/>
                <w:sz w:val="24"/>
                <w:szCs w:val="24"/>
              </w:rPr>
            </w:pPr>
          </w:p>
          <w:p w14:paraId="24841F56" w14:textId="77777777" w:rsidR="005731CB" w:rsidRPr="00892F64" w:rsidRDefault="005731CB" w:rsidP="005731CB">
            <w:pPr>
              <w:pStyle w:val="PlainText"/>
              <w:rPr>
                <w:rFonts w:asciiTheme="majorHAnsi" w:hAnsiTheme="majorHAnsi" w:cs="Arial"/>
                <w:b/>
                <w:sz w:val="24"/>
                <w:szCs w:val="24"/>
              </w:rPr>
            </w:pPr>
            <w:r w:rsidRPr="00892F64">
              <w:rPr>
                <w:rFonts w:asciiTheme="majorHAnsi" w:hAnsiTheme="majorHAnsi" w:cs="Arial"/>
                <w:b/>
                <w:sz w:val="24"/>
                <w:szCs w:val="24"/>
              </w:rPr>
              <w:t>Desirable</w:t>
            </w:r>
          </w:p>
        </w:tc>
      </w:tr>
      <w:tr w:rsidR="005731CB" w:rsidRPr="001303D7" w14:paraId="74513CA2" w14:textId="77777777" w:rsidTr="005731CB">
        <w:tc>
          <w:tcPr>
            <w:tcW w:w="4804" w:type="dxa"/>
            <w:shd w:val="clear" w:color="auto" w:fill="auto"/>
          </w:tcPr>
          <w:p w14:paraId="1C61DF73" w14:textId="77777777" w:rsidR="005731CB" w:rsidRPr="00E06E19" w:rsidRDefault="003C66B0" w:rsidP="003C66B0">
            <w:pPr>
              <w:pStyle w:val="PlainText"/>
              <w:numPr>
                <w:ilvl w:val="0"/>
                <w:numId w:val="31"/>
              </w:numPr>
              <w:rPr>
                <w:rFonts w:ascii="Calibri Light" w:hAnsi="Calibri Light" w:cs="Arial"/>
                <w:iCs/>
                <w:color w:val="000000"/>
                <w:sz w:val="22"/>
                <w:szCs w:val="22"/>
                <w:lang w:eastAsia="en-US"/>
              </w:rPr>
            </w:pPr>
            <w:r w:rsidRPr="00E06E19">
              <w:rPr>
                <w:rFonts w:ascii="Calibri Light" w:hAnsi="Calibri Light" w:cs="Arial"/>
                <w:iCs/>
                <w:color w:val="000000"/>
                <w:sz w:val="22"/>
                <w:szCs w:val="22"/>
                <w:lang w:eastAsia="en-US"/>
              </w:rPr>
              <w:t>Able to work as part of a team, and as an individual</w:t>
            </w:r>
          </w:p>
          <w:p w14:paraId="635A8390" w14:textId="77777777" w:rsidR="005731CB" w:rsidRDefault="00F93A17" w:rsidP="00FF4CD7">
            <w:pPr>
              <w:pStyle w:val="PlainText"/>
              <w:numPr>
                <w:ilvl w:val="0"/>
                <w:numId w:val="31"/>
              </w:numPr>
              <w:rPr>
                <w:rFonts w:ascii="Calibri Light" w:hAnsi="Calibri Light" w:cs="Arial"/>
                <w:iCs/>
                <w:color w:val="000000"/>
                <w:sz w:val="22"/>
                <w:szCs w:val="22"/>
                <w:lang w:eastAsia="en-US"/>
              </w:rPr>
            </w:pPr>
            <w:r>
              <w:rPr>
                <w:rFonts w:ascii="Calibri Light" w:hAnsi="Calibri Light" w:cs="Arial"/>
                <w:iCs/>
                <w:color w:val="000000"/>
                <w:sz w:val="22"/>
                <w:szCs w:val="22"/>
                <w:lang w:eastAsia="en-US"/>
              </w:rPr>
              <w:lastRenderedPageBreak/>
              <w:t xml:space="preserve">Working in a fast-paced environment whilst adhering to </w:t>
            </w:r>
            <w:r w:rsidR="003C66B0" w:rsidRPr="00E06E19">
              <w:rPr>
                <w:rFonts w:ascii="Calibri Light" w:hAnsi="Calibri Light" w:cs="Arial"/>
                <w:iCs/>
                <w:color w:val="000000"/>
                <w:sz w:val="22"/>
                <w:szCs w:val="22"/>
                <w:lang w:eastAsia="en-US"/>
              </w:rPr>
              <w:t>strict deadlines</w:t>
            </w:r>
          </w:p>
          <w:p w14:paraId="70636663" w14:textId="18C4F8FC" w:rsidR="00BE313C" w:rsidRPr="00BE313C" w:rsidRDefault="00BE313C" w:rsidP="00BE313C">
            <w:pPr>
              <w:pStyle w:val="PlainText"/>
              <w:numPr>
                <w:ilvl w:val="0"/>
                <w:numId w:val="31"/>
              </w:numPr>
              <w:rPr>
                <w:rFonts w:ascii="Calibri Light" w:hAnsi="Calibri Light" w:cs="Arial"/>
                <w:iCs/>
                <w:color w:val="000000"/>
                <w:sz w:val="22"/>
                <w:szCs w:val="22"/>
                <w:lang w:eastAsia="en-US"/>
              </w:rPr>
            </w:pPr>
            <w:r w:rsidRPr="00BE313C">
              <w:rPr>
                <w:rFonts w:ascii="Calibri Light" w:hAnsi="Calibri Light" w:cs="Arial"/>
                <w:iCs/>
                <w:color w:val="000000"/>
                <w:sz w:val="22"/>
                <w:szCs w:val="22"/>
                <w:lang w:eastAsia="en-US"/>
              </w:rPr>
              <w:t xml:space="preserve">Knowledge of Health &amp; Safety in </w:t>
            </w:r>
            <w:r w:rsidR="00713209">
              <w:rPr>
                <w:rFonts w:ascii="Calibri Light" w:hAnsi="Calibri Light" w:cs="Arial"/>
                <w:iCs/>
                <w:color w:val="000000"/>
                <w:sz w:val="22"/>
                <w:szCs w:val="22"/>
                <w:lang w:eastAsia="en-US"/>
              </w:rPr>
              <w:t>a GMP environment</w:t>
            </w:r>
          </w:p>
          <w:p w14:paraId="71C60F53" w14:textId="305BCB71" w:rsidR="00BE313C" w:rsidRPr="00FF4CD7" w:rsidRDefault="00BE313C" w:rsidP="00BE313C">
            <w:pPr>
              <w:pStyle w:val="PlainText"/>
              <w:numPr>
                <w:ilvl w:val="0"/>
                <w:numId w:val="31"/>
              </w:numPr>
              <w:rPr>
                <w:rFonts w:ascii="Calibri Light" w:hAnsi="Calibri Light" w:cs="Arial"/>
                <w:iCs/>
                <w:color w:val="000000"/>
                <w:sz w:val="22"/>
                <w:szCs w:val="22"/>
                <w:lang w:eastAsia="en-US"/>
              </w:rPr>
            </w:pPr>
            <w:r w:rsidRPr="00BE313C">
              <w:rPr>
                <w:rFonts w:ascii="Calibri Light" w:hAnsi="Calibri Light" w:cs="Arial"/>
                <w:iCs/>
                <w:color w:val="000000"/>
                <w:sz w:val="22"/>
                <w:szCs w:val="22"/>
                <w:lang w:eastAsia="en-US"/>
              </w:rPr>
              <w:t>Computer literate</w:t>
            </w:r>
          </w:p>
        </w:tc>
        <w:tc>
          <w:tcPr>
            <w:tcW w:w="4788" w:type="dxa"/>
            <w:shd w:val="clear" w:color="auto" w:fill="auto"/>
          </w:tcPr>
          <w:p w14:paraId="5646C71B" w14:textId="77777777" w:rsidR="005731CB" w:rsidRPr="001303D7" w:rsidRDefault="005731CB" w:rsidP="005731CB">
            <w:pPr>
              <w:pStyle w:val="PlainText"/>
              <w:rPr>
                <w:rFonts w:asciiTheme="majorHAnsi" w:hAnsiTheme="majorHAnsi" w:cs="Arial"/>
                <w:sz w:val="24"/>
                <w:szCs w:val="24"/>
              </w:rPr>
            </w:pPr>
          </w:p>
        </w:tc>
      </w:tr>
      <w:tr w:rsidR="005731CB" w:rsidRPr="001303D7" w14:paraId="7A4EBF19" w14:textId="77777777" w:rsidTr="005731CB">
        <w:tc>
          <w:tcPr>
            <w:tcW w:w="4804" w:type="dxa"/>
            <w:shd w:val="clear" w:color="auto" w:fill="D9D9D9" w:themeFill="background1" w:themeFillShade="D9"/>
          </w:tcPr>
          <w:p w14:paraId="6B900D48" w14:textId="77777777" w:rsidR="005731CB" w:rsidRPr="004060E4" w:rsidRDefault="005731CB" w:rsidP="005731CB">
            <w:pPr>
              <w:pStyle w:val="PlainText"/>
              <w:rPr>
                <w:rFonts w:asciiTheme="majorHAnsi" w:hAnsiTheme="majorHAnsi" w:cs="Arial"/>
                <w:b/>
                <w:sz w:val="24"/>
                <w:szCs w:val="24"/>
              </w:rPr>
            </w:pPr>
          </w:p>
        </w:tc>
        <w:tc>
          <w:tcPr>
            <w:tcW w:w="4788" w:type="dxa"/>
            <w:shd w:val="clear" w:color="auto" w:fill="D9D9D9" w:themeFill="background1" w:themeFillShade="D9"/>
          </w:tcPr>
          <w:p w14:paraId="105A7BDE" w14:textId="77777777" w:rsidR="005731CB" w:rsidRPr="004060E4" w:rsidRDefault="005731CB" w:rsidP="005731CB">
            <w:pPr>
              <w:pStyle w:val="PlainText"/>
              <w:rPr>
                <w:rFonts w:asciiTheme="majorHAnsi" w:hAnsiTheme="majorHAnsi" w:cs="Arial"/>
                <w:b/>
                <w:sz w:val="24"/>
                <w:szCs w:val="24"/>
              </w:rPr>
            </w:pPr>
          </w:p>
        </w:tc>
      </w:tr>
      <w:tr w:rsidR="005731CB" w:rsidRPr="001303D7" w14:paraId="0B117FDB" w14:textId="77777777" w:rsidTr="005731CB">
        <w:tc>
          <w:tcPr>
            <w:tcW w:w="4804" w:type="dxa"/>
            <w:shd w:val="clear" w:color="auto" w:fill="auto"/>
          </w:tcPr>
          <w:p w14:paraId="3A061EEA" w14:textId="7B4DF33F" w:rsidR="005731CB" w:rsidRPr="004060E4" w:rsidRDefault="005731CB" w:rsidP="005731CB">
            <w:pPr>
              <w:pStyle w:val="PlainText"/>
              <w:rPr>
                <w:rFonts w:asciiTheme="majorHAnsi" w:hAnsiTheme="majorHAnsi" w:cs="Arial"/>
                <w:b/>
                <w:sz w:val="24"/>
                <w:szCs w:val="24"/>
              </w:rPr>
            </w:pPr>
            <w:r w:rsidRPr="004060E4">
              <w:rPr>
                <w:rFonts w:asciiTheme="majorHAnsi" w:hAnsiTheme="majorHAnsi" w:cs="Arial"/>
                <w:b/>
                <w:sz w:val="24"/>
                <w:szCs w:val="24"/>
              </w:rPr>
              <w:t>Prepared by:</w:t>
            </w:r>
            <w:r w:rsidR="008931AE">
              <w:rPr>
                <w:rFonts w:asciiTheme="majorHAnsi" w:hAnsiTheme="majorHAnsi" w:cs="Arial"/>
                <w:b/>
                <w:sz w:val="24"/>
                <w:szCs w:val="24"/>
              </w:rPr>
              <w:t xml:space="preserve">  </w:t>
            </w:r>
            <w:r w:rsidR="00BE313C">
              <w:rPr>
                <w:rFonts w:asciiTheme="majorHAnsi" w:hAnsiTheme="majorHAnsi" w:cs="Arial"/>
                <w:b/>
                <w:sz w:val="24"/>
                <w:szCs w:val="24"/>
              </w:rPr>
              <w:t>O Sattar</w:t>
            </w:r>
          </w:p>
        </w:tc>
        <w:tc>
          <w:tcPr>
            <w:tcW w:w="4788" w:type="dxa"/>
            <w:shd w:val="clear" w:color="auto" w:fill="auto"/>
          </w:tcPr>
          <w:p w14:paraId="17DCC22A" w14:textId="148E6342" w:rsidR="005731CB" w:rsidRPr="004060E4" w:rsidRDefault="005731CB" w:rsidP="005731CB">
            <w:pPr>
              <w:pStyle w:val="PlainText"/>
              <w:rPr>
                <w:rFonts w:asciiTheme="majorHAnsi" w:hAnsiTheme="majorHAnsi" w:cs="Arial"/>
                <w:b/>
                <w:sz w:val="24"/>
                <w:szCs w:val="24"/>
              </w:rPr>
            </w:pPr>
            <w:r w:rsidRPr="004060E4">
              <w:rPr>
                <w:rFonts w:asciiTheme="majorHAnsi" w:hAnsiTheme="majorHAnsi" w:cs="Arial"/>
                <w:b/>
                <w:sz w:val="24"/>
                <w:szCs w:val="24"/>
              </w:rPr>
              <w:t>Date</w:t>
            </w:r>
            <w:r>
              <w:rPr>
                <w:rFonts w:asciiTheme="majorHAnsi" w:hAnsiTheme="majorHAnsi" w:cs="Arial"/>
                <w:b/>
                <w:sz w:val="24"/>
                <w:szCs w:val="24"/>
              </w:rPr>
              <w:t>:</w:t>
            </w:r>
            <w:r w:rsidR="008931AE">
              <w:rPr>
                <w:rFonts w:asciiTheme="majorHAnsi" w:hAnsiTheme="majorHAnsi" w:cs="Arial"/>
                <w:b/>
                <w:sz w:val="24"/>
                <w:szCs w:val="24"/>
              </w:rPr>
              <w:t xml:space="preserve">  </w:t>
            </w:r>
            <w:r w:rsidR="00BE313C">
              <w:rPr>
                <w:rFonts w:asciiTheme="majorHAnsi" w:hAnsiTheme="majorHAnsi" w:cs="Arial"/>
                <w:b/>
                <w:sz w:val="24"/>
                <w:szCs w:val="24"/>
              </w:rPr>
              <w:t>1</w:t>
            </w:r>
            <w:r w:rsidR="004D67FA">
              <w:rPr>
                <w:rFonts w:asciiTheme="majorHAnsi" w:hAnsiTheme="majorHAnsi" w:cs="Arial"/>
                <w:b/>
                <w:sz w:val="24"/>
                <w:szCs w:val="24"/>
              </w:rPr>
              <w:t>3SEP2021</w:t>
            </w:r>
          </w:p>
        </w:tc>
      </w:tr>
    </w:tbl>
    <w:p w14:paraId="125A0B93" w14:textId="77777777" w:rsidR="00F93A17" w:rsidRDefault="00F93A17" w:rsidP="004346DD">
      <w:pPr>
        <w:jc w:val="both"/>
        <w:rPr>
          <w:rFonts w:ascii="Calibri Light" w:hAnsi="Calibri Light"/>
          <w:sz w:val="20"/>
          <w:szCs w:val="20"/>
        </w:rPr>
      </w:pPr>
    </w:p>
    <w:p w14:paraId="3962A9AF" w14:textId="0A985DFB" w:rsidR="004346DD" w:rsidRDefault="004346DD" w:rsidP="004346DD">
      <w:pPr>
        <w:jc w:val="both"/>
        <w:rPr>
          <w:rFonts w:ascii="Calibri Light" w:hAnsi="Calibri Light"/>
          <w:sz w:val="20"/>
          <w:szCs w:val="20"/>
        </w:rPr>
      </w:pPr>
      <w:r w:rsidRPr="004060E4">
        <w:rPr>
          <w:rFonts w:ascii="Calibri Light" w:hAnsi="Calibri Light"/>
          <w:sz w:val="20"/>
          <w:szCs w:val="20"/>
        </w:rPr>
        <w:t xml:space="preserve">This job description indicates in general terms, the type and level of work to be undertaken as well as the typical responsibilities of employees. The company reserves the right to make reasonable amendments to this description as required. </w:t>
      </w:r>
    </w:p>
    <w:p w14:paraId="19147019" w14:textId="77777777" w:rsidR="00442C69" w:rsidRPr="00442C69" w:rsidRDefault="00442C69" w:rsidP="00442C69">
      <w:pPr>
        <w:jc w:val="both"/>
        <w:rPr>
          <w:rFonts w:ascii="Calibri Light" w:hAnsi="Calibri Light"/>
          <w:sz w:val="20"/>
          <w:szCs w:val="20"/>
        </w:rPr>
      </w:pPr>
    </w:p>
    <w:p w14:paraId="401D3A89" w14:textId="77777777" w:rsidR="00442C69" w:rsidRPr="004060E4" w:rsidRDefault="00442C69" w:rsidP="00442C69">
      <w:pPr>
        <w:jc w:val="both"/>
        <w:rPr>
          <w:rFonts w:ascii="Calibri Light" w:hAnsi="Calibri Light"/>
          <w:sz w:val="20"/>
          <w:szCs w:val="20"/>
        </w:rPr>
      </w:pPr>
      <w:r w:rsidRPr="00442C69">
        <w:rPr>
          <w:rFonts w:ascii="Calibri Light" w:hAnsi="Calibri Light"/>
          <w:sz w:val="20"/>
          <w:szCs w:val="20"/>
        </w:rPr>
        <w:t xml:space="preserve"> You are also required to undertake any other duties within your capabilities as may be reasonably required.</w:t>
      </w:r>
    </w:p>
    <w:p w14:paraId="3C5B703D" w14:textId="228B37E8" w:rsidR="00EC60A5" w:rsidRPr="004060E4" w:rsidRDefault="00A67563" w:rsidP="00A67563">
      <w:pPr>
        <w:pStyle w:val="PlainText"/>
        <w:tabs>
          <w:tab w:val="left" w:pos="7308"/>
        </w:tabs>
        <w:rPr>
          <w:rFonts w:ascii="Calibri Light" w:hAnsi="Calibri Light" w:cs="Arial"/>
          <w:sz w:val="24"/>
          <w:szCs w:val="24"/>
        </w:rPr>
      </w:pPr>
      <w:r>
        <w:rPr>
          <w:rFonts w:ascii="Calibri Light" w:hAnsi="Calibri Light" w:cs="Arial"/>
          <w:sz w:val="24"/>
          <w:szCs w:val="24"/>
        </w:rPr>
        <w:tab/>
      </w:r>
    </w:p>
    <w:sectPr w:rsidR="00EC60A5" w:rsidRPr="004060E4" w:rsidSect="0019164C">
      <w:headerReference w:type="default" r:id="rId7"/>
      <w:footerReference w:type="default" r:id="rId8"/>
      <w:pgSz w:w="11906" w:h="16838"/>
      <w:pgMar w:top="899" w:right="1152" w:bottom="1440"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026B2" w14:textId="77777777" w:rsidR="003877F1" w:rsidRDefault="003877F1" w:rsidP="005976AE">
      <w:r>
        <w:separator/>
      </w:r>
    </w:p>
  </w:endnote>
  <w:endnote w:type="continuationSeparator" w:id="0">
    <w:p w14:paraId="62FB1D9A" w14:textId="77777777" w:rsidR="003877F1" w:rsidRDefault="003877F1" w:rsidP="0059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51ED" w14:textId="1A18CF27" w:rsidR="001303D7" w:rsidRPr="00A67563" w:rsidRDefault="00BD029D">
    <w:pPr>
      <w:pStyle w:val="Footer"/>
      <w:pBdr>
        <w:top w:val="thinThickSmallGap" w:sz="24" w:space="1" w:color="823B0B" w:themeColor="accent2" w:themeShade="7F"/>
      </w:pBdr>
      <w:rPr>
        <w:rFonts w:asciiTheme="majorHAnsi" w:eastAsiaTheme="majorEastAsia" w:hAnsiTheme="majorHAnsi" w:cstheme="majorBidi"/>
        <w:sz w:val="16"/>
        <w:szCs w:val="16"/>
      </w:rPr>
    </w:pPr>
    <w:r w:rsidRPr="00A67563">
      <w:rPr>
        <w:rFonts w:asciiTheme="majorHAnsi" w:eastAsiaTheme="majorEastAsia" w:hAnsiTheme="majorHAnsi" w:cstheme="majorBidi"/>
        <w:sz w:val="16"/>
        <w:szCs w:val="16"/>
      </w:rPr>
      <w:t>V</w:t>
    </w:r>
    <w:r w:rsidR="00F93A17">
      <w:rPr>
        <w:rFonts w:asciiTheme="majorHAnsi" w:eastAsiaTheme="majorEastAsia" w:hAnsiTheme="majorHAnsi" w:cstheme="majorBidi"/>
        <w:sz w:val="16"/>
        <w:szCs w:val="16"/>
      </w:rPr>
      <w:t>0</w:t>
    </w:r>
    <w:r w:rsidR="00827E1D">
      <w:rPr>
        <w:rFonts w:asciiTheme="majorHAnsi" w:eastAsiaTheme="majorEastAsia" w:hAnsiTheme="majorHAnsi" w:cstheme="majorBidi"/>
        <w:sz w:val="16"/>
        <w:szCs w:val="16"/>
      </w:rPr>
      <w:t>.3</w:t>
    </w:r>
    <w:r w:rsidRPr="00A67563">
      <w:rPr>
        <w:rFonts w:asciiTheme="majorHAnsi" w:eastAsiaTheme="majorEastAsia" w:hAnsiTheme="majorHAnsi" w:cstheme="majorBidi"/>
        <w:sz w:val="16"/>
        <w:szCs w:val="16"/>
      </w:rPr>
      <w:t xml:space="preserve"> </w:t>
    </w:r>
    <w:r w:rsidR="00827E1D">
      <w:rPr>
        <w:rFonts w:asciiTheme="majorHAnsi" w:eastAsiaTheme="majorEastAsia" w:hAnsiTheme="majorHAnsi" w:cstheme="majorBidi"/>
        <w:sz w:val="16"/>
        <w:szCs w:val="16"/>
      </w:rPr>
      <w:t>13</w:t>
    </w:r>
    <w:r w:rsidRPr="00A67563">
      <w:rPr>
        <w:rFonts w:asciiTheme="majorHAnsi" w:eastAsiaTheme="majorEastAsia" w:hAnsiTheme="majorHAnsi" w:cstheme="majorBidi"/>
        <w:sz w:val="16"/>
        <w:szCs w:val="16"/>
      </w:rPr>
      <w:t>/0</w:t>
    </w:r>
    <w:r w:rsidR="00827E1D">
      <w:rPr>
        <w:rFonts w:asciiTheme="majorHAnsi" w:eastAsiaTheme="majorEastAsia" w:hAnsiTheme="majorHAnsi" w:cstheme="majorBidi"/>
        <w:sz w:val="16"/>
        <w:szCs w:val="16"/>
      </w:rPr>
      <w:t>9</w:t>
    </w:r>
    <w:r w:rsidRPr="00A67563">
      <w:rPr>
        <w:rFonts w:asciiTheme="majorHAnsi" w:eastAsiaTheme="majorEastAsia" w:hAnsiTheme="majorHAnsi" w:cstheme="majorBidi"/>
        <w:sz w:val="16"/>
        <w:szCs w:val="16"/>
      </w:rPr>
      <w:t>/</w:t>
    </w:r>
    <w:r w:rsidR="00A67563" w:rsidRPr="00A67563">
      <w:rPr>
        <w:rFonts w:asciiTheme="majorHAnsi" w:eastAsiaTheme="majorEastAsia" w:hAnsiTheme="majorHAnsi" w:cstheme="majorBidi"/>
        <w:sz w:val="16"/>
        <w:szCs w:val="16"/>
      </w:rPr>
      <w:t>21</w:t>
    </w:r>
    <w:r>
      <w:rPr>
        <w:rFonts w:asciiTheme="majorHAnsi" w:eastAsiaTheme="majorEastAsia" w:hAnsiTheme="majorHAnsi" w:cstheme="majorBidi"/>
      </w:rPr>
      <w:t xml:space="preserve">                        </w:t>
    </w:r>
    <w:r w:rsidR="00E65327">
      <w:rPr>
        <w:rFonts w:asciiTheme="majorHAnsi" w:eastAsiaTheme="majorEastAsia" w:hAnsiTheme="majorHAnsi" w:cstheme="majorBidi"/>
      </w:rPr>
      <w:t xml:space="preserve">          </w:t>
    </w:r>
    <w:r w:rsidR="00223E5C">
      <w:rPr>
        <w:rFonts w:asciiTheme="majorHAnsi" w:eastAsiaTheme="majorEastAsia" w:hAnsiTheme="majorHAnsi" w:cstheme="majorBidi"/>
      </w:rPr>
      <w:t xml:space="preserve">  </w:t>
    </w:r>
    <w:r w:rsidR="00223E5C" w:rsidRPr="00223E5C">
      <w:rPr>
        <w:rFonts w:asciiTheme="majorHAnsi" w:eastAsiaTheme="majorEastAsia" w:hAnsiTheme="majorHAnsi" w:cstheme="majorBidi"/>
        <w:color w:val="8EAADB" w:themeColor="accent5" w:themeTint="99"/>
        <w:sz w:val="32"/>
        <w:szCs w:val="32"/>
      </w:rPr>
      <w:t>“</w:t>
    </w:r>
    <w:r w:rsidR="00E65327" w:rsidRPr="00E65327">
      <w:rPr>
        <w:rFonts w:asciiTheme="majorHAnsi" w:eastAsiaTheme="majorEastAsia" w:hAnsiTheme="majorHAnsi" w:cstheme="majorBidi"/>
        <w:color w:val="8EAADB" w:themeColor="accent5" w:themeTint="99"/>
        <w:sz w:val="32"/>
        <w:szCs w:val="32"/>
      </w:rPr>
      <w:t>The Walkboost Way</w:t>
    </w:r>
    <w:r w:rsidR="00223E5C">
      <w:rPr>
        <w:rFonts w:asciiTheme="majorHAnsi" w:eastAsiaTheme="majorEastAsia" w:hAnsiTheme="majorHAnsi" w:cstheme="majorBidi"/>
        <w:color w:val="8EAADB" w:themeColor="accent5" w:themeTint="99"/>
        <w:sz w:val="32"/>
        <w:szCs w:val="32"/>
      </w:rPr>
      <w:t>”</w:t>
    </w:r>
    <w:r w:rsidR="001303D7" w:rsidRPr="00A67563">
      <w:rPr>
        <w:rFonts w:asciiTheme="majorHAnsi" w:eastAsiaTheme="majorEastAsia" w:hAnsiTheme="majorHAnsi" w:cstheme="majorBidi"/>
        <w:sz w:val="16"/>
        <w:szCs w:val="16"/>
      </w:rPr>
      <w:ptab w:relativeTo="margin" w:alignment="right" w:leader="none"/>
    </w:r>
    <w:r w:rsidR="001303D7" w:rsidRPr="00A67563">
      <w:rPr>
        <w:rFonts w:asciiTheme="majorHAnsi" w:eastAsiaTheme="majorEastAsia" w:hAnsiTheme="majorHAnsi" w:cstheme="majorBidi"/>
        <w:sz w:val="16"/>
        <w:szCs w:val="16"/>
      </w:rPr>
      <w:t xml:space="preserve">Page </w:t>
    </w:r>
    <w:r w:rsidR="001303D7" w:rsidRPr="00A67563">
      <w:rPr>
        <w:rFonts w:asciiTheme="minorHAnsi" w:eastAsiaTheme="minorEastAsia" w:hAnsiTheme="minorHAnsi" w:cstheme="minorBidi"/>
        <w:sz w:val="16"/>
        <w:szCs w:val="16"/>
      </w:rPr>
      <w:fldChar w:fldCharType="begin"/>
    </w:r>
    <w:r w:rsidR="001303D7" w:rsidRPr="00A67563">
      <w:rPr>
        <w:sz w:val="16"/>
        <w:szCs w:val="16"/>
      </w:rPr>
      <w:instrText xml:space="preserve"> PAGE   \* MERGEFORMAT </w:instrText>
    </w:r>
    <w:r w:rsidR="001303D7" w:rsidRPr="00A67563">
      <w:rPr>
        <w:rFonts w:asciiTheme="minorHAnsi" w:eastAsiaTheme="minorEastAsia" w:hAnsiTheme="minorHAnsi" w:cstheme="minorBidi"/>
        <w:sz w:val="16"/>
        <w:szCs w:val="16"/>
      </w:rPr>
      <w:fldChar w:fldCharType="separate"/>
    </w:r>
    <w:r w:rsidR="00375A85" w:rsidRPr="00A67563">
      <w:rPr>
        <w:rFonts w:asciiTheme="majorHAnsi" w:eastAsiaTheme="majorEastAsia" w:hAnsiTheme="majorHAnsi" w:cstheme="majorBidi"/>
        <w:noProof/>
        <w:sz w:val="16"/>
        <w:szCs w:val="16"/>
      </w:rPr>
      <w:t>1</w:t>
    </w:r>
    <w:r w:rsidR="001303D7" w:rsidRPr="00A67563">
      <w:rPr>
        <w:rFonts w:asciiTheme="majorHAnsi" w:eastAsiaTheme="majorEastAsia" w:hAnsiTheme="majorHAnsi" w:cstheme="majorBidi"/>
        <w:noProof/>
        <w:sz w:val="16"/>
        <w:szCs w:val="16"/>
      </w:rPr>
      <w:fldChar w:fldCharType="end"/>
    </w:r>
  </w:p>
  <w:p w14:paraId="6B9FEE60" w14:textId="77777777" w:rsidR="001303D7" w:rsidRDefault="0013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95F81" w14:textId="77777777" w:rsidR="003877F1" w:rsidRDefault="003877F1" w:rsidP="005976AE">
      <w:r>
        <w:separator/>
      </w:r>
    </w:p>
  </w:footnote>
  <w:footnote w:type="continuationSeparator" w:id="0">
    <w:p w14:paraId="2D373508" w14:textId="77777777" w:rsidR="003877F1" w:rsidRDefault="003877F1" w:rsidP="0059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2532" w14:textId="77777777" w:rsidR="00E65327" w:rsidRDefault="005731CB" w:rsidP="005731CB">
    <w:pPr>
      <w:pStyle w:val="Header"/>
      <w:tabs>
        <w:tab w:val="left" w:pos="5655"/>
        <w:tab w:val="right" w:pos="9602"/>
      </w:tabs>
    </w:pPr>
    <w:r>
      <w:tab/>
    </w:r>
    <w:r>
      <w:tab/>
    </w:r>
    <w:r>
      <w:tab/>
    </w:r>
    <w:r w:rsidR="00E65327" w:rsidRPr="00394AFE">
      <w:rPr>
        <w:noProof/>
      </w:rPr>
      <w:drawing>
        <wp:inline distT="0" distB="0" distL="0" distR="0" wp14:anchorId="62AAC224" wp14:editId="4BE6C3EE">
          <wp:extent cx="1581150" cy="990600"/>
          <wp:effectExtent l="0" t="0" r="0" b="0"/>
          <wp:docPr id="1" name="Picture 1" descr="C:\Users\sulaiman\AppData\Local\Microsoft\Windows\INetCache\Content.Outlook\X3TR126V\Walkboost 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laiman\AppData\Local\Microsoft\Windows\INetCache\Content.Outlook\X3TR126V\Walkboost smal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00000D"/>
    <w:multiLevelType w:val="multilevel"/>
    <w:tmpl w:val="0000000D"/>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BB4FC0"/>
    <w:multiLevelType w:val="hybridMultilevel"/>
    <w:tmpl w:val="837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A5D0D"/>
    <w:multiLevelType w:val="hybridMultilevel"/>
    <w:tmpl w:val="0C60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40844"/>
    <w:multiLevelType w:val="hybridMultilevel"/>
    <w:tmpl w:val="A566A8AA"/>
    <w:lvl w:ilvl="0" w:tplc="B8D2C7C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33D3D"/>
    <w:multiLevelType w:val="hybridMultilevel"/>
    <w:tmpl w:val="DB1A2EAC"/>
    <w:lvl w:ilvl="0" w:tplc="B8D2C7C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96D07"/>
    <w:multiLevelType w:val="hybridMultilevel"/>
    <w:tmpl w:val="F9F8259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851EC"/>
    <w:multiLevelType w:val="hybridMultilevel"/>
    <w:tmpl w:val="38B4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443B2"/>
    <w:multiLevelType w:val="hybridMultilevel"/>
    <w:tmpl w:val="30F4580C"/>
    <w:lvl w:ilvl="0" w:tplc="6F3EFE30">
      <w:start w:val="4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1F1B7C56"/>
    <w:multiLevelType w:val="hybridMultilevel"/>
    <w:tmpl w:val="E8549912"/>
    <w:lvl w:ilvl="0" w:tplc="C4884D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C62BE"/>
    <w:multiLevelType w:val="hybridMultilevel"/>
    <w:tmpl w:val="EB62A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B17570"/>
    <w:multiLevelType w:val="hybridMultilevel"/>
    <w:tmpl w:val="C56AFD24"/>
    <w:lvl w:ilvl="0" w:tplc="B8D2C7C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24D31"/>
    <w:multiLevelType w:val="multilevel"/>
    <w:tmpl w:val="000000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27F38"/>
    <w:multiLevelType w:val="multilevel"/>
    <w:tmpl w:val="D3BC6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9A34F7"/>
    <w:multiLevelType w:val="hybridMultilevel"/>
    <w:tmpl w:val="F334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3587E"/>
    <w:multiLevelType w:val="hybridMultilevel"/>
    <w:tmpl w:val="C0F6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E1F13"/>
    <w:multiLevelType w:val="hybridMultilevel"/>
    <w:tmpl w:val="E2E4BF3A"/>
    <w:lvl w:ilvl="0" w:tplc="0809000B">
      <w:start w:val="1"/>
      <w:numFmt w:val="bullet"/>
      <w:lvlText w:val=""/>
      <w:lvlJc w:val="left"/>
      <w:pPr>
        <w:tabs>
          <w:tab w:val="num" w:pos="720"/>
        </w:tabs>
        <w:ind w:left="720" w:hanging="360"/>
      </w:pPr>
      <w:rPr>
        <w:rFonts w:ascii="Wingdings" w:hAnsi="Wingdings" w:hint="default"/>
      </w:rPr>
    </w:lvl>
    <w:lvl w:ilvl="1" w:tplc="B8D2C7C0">
      <w:numFmt w:val="bullet"/>
      <w:lvlText w:val=""/>
      <w:lvlJc w:val="left"/>
      <w:pPr>
        <w:tabs>
          <w:tab w:val="num" w:pos="1440"/>
        </w:tabs>
        <w:ind w:left="1440" w:hanging="360"/>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A15FB"/>
    <w:multiLevelType w:val="hybridMultilevel"/>
    <w:tmpl w:val="2BF850B4"/>
    <w:lvl w:ilvl="0" w:tplc="1E286B4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4DA87D3C"/>
    <w:multiLevelType w:val="hybridMultilevel"/>
    <w:tmpl w:val="7EE815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65DCC"/>
    <w:multiLevelType w:val="hybridMultilevel"/>
    <w:tmpl w:val="2F32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D0070"/>
    <w:multiLevelType w:val="hybridMultilevel"/>
    <w:tmpl w:val="06A0A1DC"/>
    <w:lvl w:ilvl="0" w:tplc="010A4516">
      <w:numFmt w:val="bullet"/>
      <w:lvlText w:val="•"/>
      <w:lvlJc w:val="left"/>
      <w:pPr>
        <w:ind w:left="540" w:hanging="360"/>
      </w:pPr>
      <w:rPr>
        <w:rFonts w:ascii="Calibri" w:eastAsia="Calibri" w:hAnsi="Calibri" w:cs="Calibri" w:hint="default"/>
        <w:spacing w:val="-4"/>
        <w:w w:val="100"/>
        <w:sz w:val="24"/>
        <w:szCs w:val="24"/>
      </w:rPr>
    </w:lvl>
    <w:lvl w:ilvl="1" w:tplc="B906AEDA">
      <w:numFmt w:val="bullet"/>
      <w:lvlText w:val="•"/>
      <w:lvlJc w:val="left"/>
      <w:pPr>
        <w:ind w:left="1466" w:hanging="360"/>
      </w:pPr>
      <w:rPr>
        <w:rFonts w:hint="default"/>
      </w:rPr>
    </w:lvl>
    <w:lvl w:ilvl="2" w:tplc="61C0991A">
      <w:numFmt w:val="bullet"/>
      <w:lvlText w:val="•"/>
      <w:lvlJc w:val="left"/>
      <w:pPr>
        <w:ind w:left="2393" w:hanging="360"/>
      </w:pPr>
      <w:rPr>
        <w:rFonts w:hint="default"/>
      </w:rPr>
    </w:lvl>
    <w:lvl w:ilvl="3" w:tplc="03F4287C">
      <w:numFmt w:val="bullet"/>
      <w:lvlText w:val="•"/>
      <w:lvlJc w:val="left"/>
      <w:pPr>
        <w:ind w:left="3319" w:hanging="360"/>
      </w:pPr>
      <w:rPr>
        <w:rFonts w:hint="default"/>
      </w:rPr>
    </w:lvl>
    <w:lvl w:ilvl="4" w:tplc="6C80D5F0">
      <w:numFmt w:val="bullet"/>
      <w:lvlText w:val="•"/>
      <w:lvlJc w:val="left"/>
      <w:pPr>
        <w:ind w:left="4246" w:hanging="360"/>
      </w:pPr>
      <w:rPr>
        <w:rFonts w:hint="default"/>
      </w:rPr>
    </w:lvl>
    <w:lvl w:ilvl="5" w:tplc="032277D0">
      <w:numFmt w:val="bullet"/>
      <w:lvlText w:val="•"/>
      <w:lvlJc w:val="left"/>
      <w:pPr>
        <w:ind w:left="5173" w:hanging="360"/>
      </w:pPr>
      <w:rPr>
        <w:rFonts w:hint="default"/>
      </w:rPr>
    </w:lvl>
    <w:lvl w:ilvl="6" w:tplc="E6A01362">
      <w:numFmt w:val="bullet"/>
      <w:lvlText w:val="•"/>
      <w:lvlJc w:val="left"/>
      <w:pPr>
        <w:ind w:left="6099" w:hanging="360"/>
      </w:pPr>
      <w:rPr>
        <w:rFonts w:hint="default"/>
      </w:rPr>
    </w:lvl>
    <w:lvl w:ilvl="7" w:tplc="FC362BD0">
      <w:numFmt w:val="bullet"/>
      <w:lvlText w:val="•"/>
      <w:lvlJc w:val="left"/>
      <w:pPr>
        <w:ind w:left="7026" w:hanging="360"/>
      </w:pPr>
      <w:rPr>
        <w:rFonts w:hint="default"/>
      </w:rPr>
    </w:lvl>
    <w:lvl w:ilvl="8" w:tplc="4C803BF4">
      <w:numFmt w:val="bullet"/>
      <w:lvlText w:val="•"/>
      <w:lvlJc w:val="left"/>
      <w:pPr>
        <w:ind w:left="7953" w:hanging="360"/>
      </w:pPr>
      <w:rPr>
        <w:rFonts w:hint="default"/>
      </w:rPr>
    </w:lvl>
  </w:abstractNum>
  <w:abstractNum w:abstractNumId="2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C4277"/>
    <w:multiLevelType w:val="hybridMultilevel"/>
    <w:tmpl w:val="0DD60B1C"/>
    <w:lvl w:ilvl="0" w:tplc="26A258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B444A"/>
    <w:multiLevelType w:val="hybridMultilevel"/>
    <w:tmpl w:val="1AF223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5871CE"/>
    <w:multiLevelType w:val="hybridMultilevel"/>
    <w:tmpl w:val="9ABA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30437"/>
    <w:multiLevelType w:val="multilevel"/>
    <w:tmpl w:val="000000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FA2D63"/>
    <w:multiLevelType w:val="hybridMultilevel"/>
    <w:tmpl w:val="0F88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53419"/>
    <w:multiLevelType w:val="hybridMultilevel"/>
    <w:tmpl w:val="C6E82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67309B"/>
    <w:multiLevelType w:val="hybridMultilevel"/>
    <w:tmpl w:val="F00A48EC"/>
    <w:lvl w:ilvl="0" w:tplc="7C8690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AE660D"/>
    <w:multiLevelType w:val="hybridMultilevel"/>
    <w:tmpl w:val="1D22E9EE"/>
    <w:lvl w:ilvl="0" w:tplc="0809000B">
      <w:start w:val="1"/>
      <w:numFmt w:val="bullet"/>
      <w:lvlText w:val=""/>
      <w:lvlJc w:val="left"/>
      <w:pPr>
        <w:tabs>
          <w:tab w:val="num" w:pos="720"/>
        </w:tabs>
        <w:ind w:left="720" w:hanging="360"/>
      </w:pPr>
      <w:rPr>
        <w:rFonts w:ascii="Wingdings" w:hAnsi="Wingdings" w:hint="default"/>
      </w:rPr>
    </w:lvl>
    <w:lvl w:ilvl="1" w:tplc="11427FF4">
      <w:numFmt w:val="bullet"/>
      <w:lvlText w:val=""/>
      <w:lvlJc w:val="left"/>
      <w:pPr>
        <w:tabs>
          <w:tab w:val="num" w:pos="1440"/>
        </w:tabs>
        <w:ind w:left="1440" w:hanging="360"/>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2402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6"/>
  </w:num>
  <w:num w:numId="4">
    <w:abstractNumId w:val="7"/>
  </w:num>
  <w:num w:numId="5">
    <w:abstractNumId w:val="31"/>
  </w:num>
  <w:num w:numId="6">
    <w:abstractNumId w:val="20"/>
  </w:num>
  <w:num w:numId="7">
    <w:abstractNumId w:val="32"/>
  </w:num>
  <w:num w:numId="8">
    <w:abstractNumId w:val="8"/>
  </w:num>
  <w:num w:numId="9">
    <w:abstractNumId w:val="25"/>
  </w:num>
  <w:num w:numId="10">
    <w:abstractNumId w:val="11"/>
  </w:num>
  <w:num w:numId="11">
    <w:abstractNumId w:val="10"/>
  </w:num>
  <w:num w:numId="12">
    <w:abstractNumId w:val="30"/>
  </w:num>
  <w:num w:numId="13">
    <w:abstractNumId w:val="24"/>
  </w:num>
  <w:num w:numId="14">
    <w:abstractNumId w:val="19"/>
  </w:num>
  <w:num w:numId="15">
    <w:abstractNumId w:val="21"/>
  </w:num>
  <w:num w:numId="16">
    <w:abstractNumId w:val="23"/>
  </w:num>
  <w:num w:numId="17">
    <w:abstractNumId w:val="0"/>
  </w:num>
  <w:num w:numId="18">
    <w:abstractNumId w:val="15"/>
  </w:num>
  <w:num w:numId="19">
    <w:abstractNumId w:val="9"/>
  </w:num>
  <w:num w:numId="20">
    <w:abstractNumId w:val="3"/>
  </w:num>
  <w:num w:numId="21">
    <w:abstractNumId w:val="28"/>
  </w:num>
  <w:num w:numId="22">
    <w:abstractNumId w:val="2"/>
  </w:num>
  <w:num w:numId="23">
    <w:abstractNumId w:val="5"/>
  </w:num>
  <w:num w:numId="24">
    <w:abstractNumId w:val="1"/>
  </w:num>
  <w:num w:numId="25">
    <w:abstractNumId w:val="17"/>
  </w:num>
  <w:num w:numId="26">
    <w:abstractNumId w:val="14"/>
  </w:num>
  <w:num w:numId="27">
    <w:abstractNumId w:val="27"/>
  </w:num>
  <w:num w:numId="28">
    <w:abstractNumId w:val="26"/>
  </w:num>
  <w:num w:numId="29">
    <w:abstractNumId w:val="4"/>
  </w:num>
  <w:num w:numId="30">
    <w:abstractNumId w:val="29"/>
  </w:num>
  <w:num w:numId="31">
    <w:abstractNumId w:val="16"/>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A5"/>
    <w:rsid w:val="00004C47"/>
    <w:rsid w:val="000105AE"/>
    <w:rsid w:val="0001610E"/>
    <w:rsid w:val="00025AED"/>
    <w:rsid w:val="0005046C"/>
    <w:rsid w:val="000661F8"/>
    <w:rsid w:val="00067203"/>
    <w:rsid w:val="0007429D"/>
    <w:rsid w:val="00084F89"/>
    <w:rsid w:val="00094133"/>
    <w:rsid w:val="00096AC9"/>
    <w:rsid w:val="000A44D9"/>
    <w:rsid w:val="000F711A"/>
    <w:rsid w:val="00120F82"/>
    <w:rsid w:val="001303D7"/>
    <w:rsid w:val="0013076E"/>
    <w:rsid w:val="001610D7"/>
    <w:rsid w:val="001639B9"/>
    <w:rsid w:val="00171B0C"/>
    <w:rsid w:val="001720D8"/>
    <w:rsid w:val="001772B3"/>
    <w:rsid w:val="00182125"/>
    <w:rsid w:val="0019164C"/>
    <w:rsid w:val="001944AA"/>
    <w:rsid w:val="001B400A"/>
    <w:rsid w:val="001C6BB2"/>
    <w:rsid w:val="001D2A0F"/>
    <w:rsid w:val="001F229C"/>
    <w:rsid w:val="00207411"/>
    <w:rsid w:val="0021528D"/>
    <w:rsid w:val="0022087E"/>
    <w:rsid w:val="00223E5C"/>
    <w:rsid w:val="00223F4F"/>
    <w:rsid w:val="002246EF"/>
    <w:rsid w:val="00266A49"/>
    <w:rsid w:val="00274FFB"/>
    <w:rsid w:val="00280A2D"/>
    <w:rsid w:val="00287729"/>
    <w:rsid w:val="00297853"/>
    <w:rsid w:val="002A1488"/>
    <w:rsid w:val="002B1212"/>
    <w:rsid w:val="002B449C"/>
    <w:rsid w:val="002D639D"/>
    <w:rsid w:val="002F00D9"/>
    <w:rsid w:val="00301500"/>
    <w:rsid w:val="00302050"/>
    <w:rsid w:val="00310EF4"/>
    <w:rsid w:val="003128BE"/>
    <w:rsid w:val="003131E7"/>
    <w:rsid w:val="0033492B"/>
    <w:rsid w:val="00335761"/>
    <w:rsid w:val="00347D2E"/>
    <w:rsid w:val="003601C6"/>
    <w:rsid w:val="00361D13"/>
    <w:rsid w:val="00375A85"/>
    <w:rsid w:val="00376FD4"/>
    <w:rsid w:val="003877F1"/>
    <w:rsid w:val="003B3604"/>
    <w:rsid w:val="003C13A8"/>
    <w:rsid w:val="003C66B0"/>
    <w:rsid w:val="003E04D0"/>
    <w:rsid w:val="003E37AF"/>
    <w:rsid w:val="004060E4"/>
    <w:rsid w:val="004126F8"/>
    <w:rsid w:val="00415EE3"/>
    <w:rsid w:val="004346DD"/>
    <w:rsid w:val="00441F90"/>
    <w:rsid w:val="00442C69"/>
    <w:rsid w:val="00493348"/>
    <w:rsid w:val="0049462A"/>
    <w:rsid w:val="004A1F7E"/>
    <w:rsid w:val="004A1FF5"/>
    <w:rsid w:val="004A6A9A"/>
    <w:rsid w:val="004B2360"/>
    <w:rsid w:val="004D67FA"/>
    <w:rsid w:val="004D6ACE"/>
    <w:rsid w:val="004E2D0B"/>
    <w:rsid w:val="004E6640"/>
    <w:rsid w:val="004F574C"/>
    <w:rsid w:val="005239C7"/>
    <w:rsid w:val="00525568"/>
    <w:rsid w:val="00525D9B"/>
    <w:rsid w:val="00533C4E"/>
    <w:rsid w:val="0053410E"/>
    <w:rsid w:val="005731CB"/>
    <w:rsid w:val="00585A95"/>
    <w:rsid w:val="005976AE"/>
    <w:rsid w:val="005F59D6"/>
    <w:rsid w:val="00606934"/>
    <w:rsid w:val="00607438"/>
    <w:rsid w:val="006207B7"/>
    <w:rsid w:val="00631B32"/>
    <w:rsid w:val="00632648"/>
    <w:rsid w:val="006407FA"/>
    <w:rsid w:val="006D1959"/>
    <w:rsid w:val="006D7A39"/>
    <w:rsid w:val="006E5811"/>
    <w:rsid w:val="00713209"/>
    <w:rsid w:val="007161F0"/>
    <w:rsid w:val="007165F5"/>
    <w:rsid w:val="007745A1"/>
    <w:rsid w:val="0078186C"/>
    <w:rsid w:val="007B51CB"/>
    <w:rsid w:val="007F4140"/>
    <w:rsid w:val="00814B9A"/>
    <w:rsid w:val="00827E1D"/>
    <w:rsid w:val="0086481D"/>
    <w:rsid w:val="008915D9"/>
    <w:rsid w:val="00892F64"/>
    <w:rsid w:val="008931AE"/>
    <w:rsid w:val="00896182"/>
    <w:rsid w:val="008B7BD4"/>
    <w:rsid w:val="008C3CF7"/>
    <w:rsid w:val="008E1572"/>
    <w:rsid w:val="008E5C08"/>
    <w:rsid w:val="008F1AB1"/>
    <w:rsid w:val="008F73F9"/>
    <w:rsid w:val="00921C0B"/>
    <w:rsid w:val="009314A3"/>
    <w:rsid w:val="00947C78"/>
    <w:rsid w:val="00957FB1"/>
    <w:rsid w:val="00972361"/>
    <w:rsid w:val="00991F2B"/>
    <w:rsid w:val="00994263"/>
    <w:rsid w:val="009B0E8C"/>
    <w:rsid w:val="009B4275"/>
    <w:rsid w:val="009C3006"/>
    <w:rsid w:val="009C62F3"/>
    <w:rsid w:val="009D0F95"/>
    <w:rsid w:val="009E1E7B"/>
    <w:rsid w:val="009E28A8"/>
    <w:rsid w:val="009F26B3"/>
    <w:rsid w:val="00A3470E"/>
    <w:rsid w:val="00A374B8"/>
    <w:rsid w:val="00A3796E"/>
    <w:rsid w:val="00A501BB"/>
    <w:rsid w:val="00A53486"/>
    <w:rsid w:val="00A67563"/>
    <w:rsid w:val="00A821A8"/>
    <w:rsid w:val="00A96FCA"/>
    <w:rsid w:val="00AA25DD"/>
    <w:rsid w:val="00AC4BCF"/>
    <w:rsid w:val="00B002C1"/>
    <w:rsid w:val="00B04515"/>
    <w:rsid w:val="00B31092"/>
    <w:rsid w:val="00B702AF"/>
    <w:rsid w:val="00BB3483"/>
    <w:rsid w:val="00BB7719"/>
    <w:rsid w:val="00BD029D"/>
    <w:rsid w:val="00BD1C72"/>
    <w:rsid w:val="00BD313D"/>
    <w:rsid w:val="00BE313C"/>
    <w:rsid w:val="00BF03B7"/>
    <w:rsid w:val="00BF34D1"/>
    <w:rsid w:val="00C4691B"/>
    <w:rsid w:val="00C535EF"/>
    <w:rsid w:val="00C909CA"/>
    <w:rsid w:val="00C95AA6"/>
    <w:rsid w:val="00C96BCC"/>
    <w:rsid w:val="00CD3162"/>
    <w:rsid w:val="00D119C0"/>
    <w:rsid w:val="00D126D4"/>
    <w:rsid w:val="00D2502C"/>
    <w:rsid w:val="00D27D53"/>
    <w:rsid w:val="00D3731F"/>
    <w:rsid w:val="00D40D00"/>
    <w:rsid w:val="00D62654"/>
    <w:rsid w:val="00D6582B"/>
    <w:rsid w:val="00DB0859"/>
    <w:rsid w:val="00DB3B79"/>
    <w:rsid w:val="00DB645C"/>
    <w:rsid w:val="00DC5B9F"/>
    <w:rsid w:val="00DC7BB9"/>
    <w:rsid w:val="00DF7FC2"/>
    <w:rsid w:val="00E06E19"/>
    <w:rsid w:val="00E36E0E"/>
    <w:rsid w:val="00E516A3"/>
    <w:rsid w:val="00E62B00"/>
    <w:rsid w:val="00E65327"/>
    <w:rsid w:val="00E76B5D"/>
    <w:rsid w:val="00EA3F4D"/>
    <w:rsid w:val="00EB287E"/>
    <w:rsid w:val="00EC60A5"/>
    <w:rsid w:val="00EE2929"/>
    <w:rsid w:val="00EE65EA"/>
    <w:rsid w:val="00F02C47"/>
    <w:rsid w:val="00F1427B"/>
    <w:rsid w:val="00F16C8D"/>
    <w:rsid w:val="00F2162B"/>
    <w:rsid w:val="00F4302E"/>
    <w:rsid w:val="00F53556"/>
    <w:rsid w:val="00F54E40"/>
    <w:rsid w:val="00F93A17"/>
    <w:rsid w:val="00FA3D8B"/>
    <w:rsid w:val="00FA421D"/>
    <w:rsid w:val="00FA6926"/>
    <w:rsid w:val="00FB73DA"/>
    <w:rsid w:val="00FD2154"/>
    <w:rsid w:val="00FD6855"/>
    <w:rsid w:val="00FE4096"/>
    <w:rsid w:val="00FE691B"/>
    <w:rsid w:val="00FF252A"/>
    <w:rsid w:val="00FF4BAB"/>
    <w:rsid w:val="00FF4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450A51"/>
  <w15:docId w15:val="{7A8DFC78-83FE-4729-8756-3F69BACD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C60A5"/>
    <w:rPr>
      <w:rFonts w:ascii="Courier New" w:hAnsi="Courier New" w:cs="Courier New"/>
      <w:sz w:val="20"/>
      <w:szCs w:val="20"/>
    </w:rPr>
  </w:style>
  <w:style w:type="table" w:styleId="TableGrid">
    <w:name w:val="Table Grid"/>
    <w:basedOn w:val="TableNormal"/>
    <w:rsid w:val="0019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7FA"/>
    <w:pPr>
      <w:ind w:left="720"/>
    </w:pPr>
  </w:style>
  <w:style w:type="paragraph" w:styleId="Header">
    <w:name w:val="header"/>
    <w:basedOn w:val="Normal"/>
    <w:link w:val="HeaderChar"/>
    <w:rsid w:val="005976AE"/>
    <w:pPr>
      <w:tabs>
        <w:tab w:val="center" w:pos="4513"/>
        <w:tab w:val="right" w:pos="9026"/>
      </w:tabs>
    </w:pPr>
  </w:style>
  <w:style w:type="character" w:customStyle="1" w:styleId="HeaderChar">
    <w:name w:val="Header Char"/>
    <w:link w:val="Header"/>
    <w:rsid w:val="005976AE"/>
    <w:rPr>
      <w:sz w:val="24"/>
      <w:szCs w:val="24"/>
    </w:rPr>
  </w:style>
  <w:style w:type="paragraph" w:styleId="Footer">
    <w:name w:val="footer"/>
    <w:basedOn w:val="Normal"/>
    <w:link w:val="FooterChar"/>
    <w:uiPriority w:val="99"/>
    <w:rsid w:val="005976AE"/>
    <w:pPr>
      <w:tabs>
        <w:tab w:val="center" w:pos="4513"/>
        <w:tab w:val="right" w:pos="9026"/>
      </w:tabs>
    </w:pPr>
  </w:style>
  <w:style w:type="character" w:customStyle="1" w:styleId="FooterChar">
    <w:name w:val="Footer Char"/>
    <w:link w:val="Footer"/>
    <w:uiPriority w:val="99"/>
    <w:rsid w:val="005976AE"/>
    <w:rPr>
      <w:sz w:val="24"/>
      <w:szCs w:val="24"/>
    </w:rPr>
  </w:style>
  <w:style w:type="paragraph" w:styleId="BalloonText">
    <w:name w:val="Balloon Text"/>
    <w:basedOn w:val="Normal"/>
    <w:link w:val="BalloonTextChar"/>
    <w:rsid w:val="008E1572"/>
    <w:rPr>
      <w:rFonts w:ascii="Tahoma" w:hAnsi="Tahoma" w:cs="Tahoma"/>
      <w:sz w:val="16"/>
      <w:szCs w:val="16"/>
    </w:rPr>
  </w:style>
  <w:style w:type="character" w:customStyle="1" w:styleId="BalloonTextChar">
    <w:name w:val="Balloon Text Char"/>
    <w:link w:val="BalloonText"/>
    <w:rsid w:val="008E1572"/>
    <w:rPr>
      <w:rFonts w:ascii="Tahoma" w:hAnsi="Tahoma" w:cs="Tahoma"/>
      <w:sz w:val="16"/>
      <w:szCs w:val="16"/>
    </w:rPr>
  </w:style>
  <w:style w:type="paragraph" w:styleId="NoSpacing">
    <w:name w:val="No Spacing"/>
    <w:uiPriority w:val="1"/>
    <w:qFormat/>
    <w:rsid w:val="005731CB"/>
    <w:rPr>
      <w:rFonts w:ascii="Calibri" w:eastAsia="Calibri" w:hAnsi="Calibri"/>
      <w:sz w:val="22"/>
      <w:szCs w:val="22"/>
      <w:lang w:eastAsia="en-US"/>
    </w:rPr>
  </w:style>
  <w:style w:type="paragraph" w:customStyle="1" w:styleId="BulletedList">
    <w:name w:val="Bulleted List"/>
    <w:basedOn w:val="Normal"/>
    <w:qFormat/>
    <w:rsid w:val="005731CB"/>
    <w:pPr>
      <w:numPr>
        <w:numId w:val="16"/>
      </w:numPr>
      <w:spacing w:before="60" w:after="20"/>
    </w:pPr>
    <w:rPr>
      <w:rFonts w:ascii="Calibri" w:eastAsia="Calibri" w:hAnsi="Calibri"/>
      <w:color w:val="262626"/>
      <w:sz w:val="20"/>
      <w:szCs w:val="22"/>
      <w:lang w:val="en-US" w:eastAsia="en-US"/>
    </w:rPr>
  </w:style>
  <w:style w:type="character" w:customStyle="1" w:styleId="PlainTextChar">
    <w:name w:val="Plain Text Char"/>
    <w:basedOn w:val="DefaultParagraphFont"/>
    <w:link w:val="PlainText"/>
    <w:rsid w:val="005731CB"/>
    <w:rPr>
      <w:rFonts w:ascii="Courier New" w:hAnsi="Courier New" w:cs="Courier New"/>
    </w:rPr>
  </w:style>
  <w:style w:type="paragraph" w:customStyle="1" w:styleId="Default">
    <w:name w:val="Default"/>
    <w:rsid w:val="0086481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4493">
      <w:bodyDiv w:val="1"/>
      <w:marLeft w:val="0"/>
      <w:marRight w:val="0"/>
      <w:marTop w:val="0"/>
      <w:marBottom w:val="0"/>
      <w:divBdr>
        <w:top w:val="none" w:sz="0" w:space="0" w:color="auto"/>
        <w:left w:val="none" w:sz="0" w:space="0" w:color="auto"/>
        <w:bottom w:val="none" w:sz="0" w:space="0" w:color="auto"/>
        <w:right w:val="none" w:sz="0" w:space="0" w:color="auto"/>
      </w:divBdr>
    </w:div>
    <w:div w:id="453134269">
      <w:bodyDiv w:val="1"/>
      <w:marLeft w:val="0"/>
      <w:marRight w:val="0"/>
      <w:marTop w:val="0"/>
      <w:marBottom w:val="0"/>
      <w:divBdr>
        <w:top w:val="none" w:sz="0" w:space="0" w:color="auto"/>
        <w:left w:val="none" w:sz="0" w:space="0" w:color="auto"/>
        <w:bottom w:val="none" w:sz="0" w:space="0" w:color="auto"/>
        <w:right w:val="none" w:sz="0" w:space="0" w:color="auto"/>
      </w:divBdr>
    </w:div>
    <w:div w:id="830175765">
      <w:bodyDiv w:val="1"/>
      <w:marLeft w:val="0"/>
      <w:marRight w:val="0"/>
      <w:marTop w:val="0"/>
      <w:marBottom w:val="0"/>
      <w:divBdr>
        <w:top w:val="none" w:sz="0" w:space="0" w:color="auto"/>
        <w:left w:val="none" w:sz="0" w:space="0" w:color="auto"/>
        <w:bottom w:val="none" w:sz="0" w:space="0" w:color="auto"/>
        <w:right w:val="none" w:sz="0" w:space="0" w:color="auto"/>
      </w:divBdr>
    </w:div>
    <w:div w:id="1255748448">
      <w:bodyDiv w:val="1"/>
      <w:marLeft w:val="0"/>
      <w:marRight w:val="0"/>
      <w:marTop w:val="0"/>
      <w:marBottom w:val="0"/>
      <w:divBdr>
        <w:top w:val="none" w:sz="0" w:space="0" w:color="auto"/>
        <w:left w:val="none" w:sz="0" w:space="0" w:color="auto"/>
        <w:bottom w:val="none" w:sz="0" w:space="0" w:color="auto"/>
        <w:right w:val="none" w:sz="0" w:space="0" w:color="auto"/>
      </w:divBdr>
    </w:div>
    <w:div w:id="1498301296">
      <w:bodyDiv w:val="1"/>
      <w:marLeft w:val="0"/>
      <w:marRight w:val="0"/>
      <w:marTop w:val="0"/>
      <w:marBottom w:val="0"/>
      <w:divBdr>
        <w:top w:val="none" w:sz="0" w:space="0" w:color="auto"/>
        <w:left w:val="none" w:sz="0" w:space="0" w:color="auto"/>
        <w:bottom w:val="none" w:sz="0" w:space="0" w:color="auto"/>
        <w:right w:val="none" w:sz="0" w:space="0" w:color="auto"/>
      </w:divBdr>
    </w:div>
    <w:div w:id="1525174637">
      <w:bodyDiv w:val="1"/>
      <w:marLeft w:val="0"/>
      <w:marRight w:val="0"/>
      <w:marTop w:val="0"/>
      <w:marBottom w:val="0"/>
      <w:divBdr>
        <w:top w:val="none" w:sz="0" w:space="0" w:color="auto"/>
        <w:left w:val="none" w:sz="0" w:space="0" w:color="auto"/>
        <w:bottom w:val="none" w:sz="0" w:space="0" w:color="auto"/>
        <w:right w:val="none" w:sz="0" w:space="0" w:color="auto"/>
      </w:divBdr>
    </w:div>
    <w:div w:id="1826772688">
      <w:bodyDiv w:val="1"/>
      <w:marLeft w:val="0"/>
      <w:marRight w:val="0"/>
      <w:marTop w:val="0"/>
      <w:marBottom w:val="0"/>
      <w:divBdr>
        <w:top w:val="none" w:sz="0" w:space="0" w:color="auto"/>
        <w:left w:val="none" w:sz="0" w:space="0" w:color="auto"/>
        <w:bottom w:val="none" w:sz="0" w:space="0" w:color="auto"/>
        <w:right w:val="none" w:sz="0" w:space="0" w:color="auto"/>
      </w:divBdr>
    </w:div>
    <w:div w:id="1915553169">
      <w:bodyDiv w:val="1"/>
      <w:marLeft w:val="0"/>
      <w:marRight w:val="0"/>
      <w:marTop w:val="0"/>
      <w:marBottom w:val="0"/>
      <w:divBdr>
        <w:top w:val="none" w:sz="0" w:space="0" w:color="auto"/>
        <w:left w:val="none" w:sz="0" w:space="0" w:color="auto"/>
        <w:bottom w:val="none" w:sz="0" w:space="0" w:color="auto"/>
        <w:right w:val="none" w:sz="0" w:space="0" w:color="auto"/>
      </w:divBdr>
    </w:div>
    <w:div w:id="20967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Gorgemead Limited</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nicola.byrne</dc:creator>
  <cp:lastModifiedBy>Kimberley Farwell</cp:lastModifiedBy>
  <cp:revision>3</cp:revision>
  <cp:lastPrinted>2021-08-17T13:37:00Z</cp:lastPrinted>
  <dcterms:created xsi:type="dcterms:W3CDTF">2021-09-13T14:47:00Z</dcterms:created>
  <dcterms:modified xsi:type="dcterms:W3CDTF">2021-09-13T14:47:00Z</dcterms:modified>
</cp:coreProperties>
</file>